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FF603" w14:textId="77777777" w:rsidR="007E03FE" w:rsidRDefault="007E03FE" w:rsidP="003444EB">
      <w:pPr>
        <w:pStyle w:val="EinfAbs"/>
        <w:jc w:val="center"/>
        <w:rPr>
          <w:rFonts w:ascii="Calibri" w:hAnsi="Calibri" w:cs="Calibri-Bold"/>
          <w:b/>
          <w:bCs/>
          <w:caps/>
          <w:color w:val="1F497D"/>
          <w:sz w:val="36"/>
          <w:szCs w:val="36"/>
          <w:lang w:val="it-IT"/>
        </w:rPr>
      </w:pPr>
    </w:p>
    <w:p w14:paraId="08EB227E" w14:textId="77777777" w:rsidR="00D36F26" w:rsidRDefault="00F34479" w:rsidP="00F34479">
      <w:pPr>
        <w:pStyle w:val="EinfAbs"/>
        <w:jc w:val="center"/>
        <w:rPr>
          <w:rFonts w:ascii="Calibri" w:hAnsi="Calibri" w:cs="Calibri-Bold"/>
          <w:b/>
          <w:bCs/>
          <w:caps/>
          <w:color w:val="1F497D"/>
          <w:sz w:val="36"/>
          <w:szCs w:val="36"/>
          <w:lang w:val="it-IT"/>
        </w:rPr>
      </w:pPr>
      <w:r>
        <w:rPr>
          <w:rFonts w:ascii="Calibri" w:hAnsi="Calibri" w:cs="Calibri-Bold"/>
          <w:b/>
          <w:bCs/>
          <w:caps/>
          <w:color w:val="1F497D"/>
          <w:sz w:val="36"/>
          <w:szCs w:val="36"/>
          <w:lang w:val="it-IT"/>
        </w:rPr>
        <w:t xml:space="preserve">torna </w:t>
      </w:r>
      <w:r w:rsidR="00292972">
        <w:rPr>
          <w:rFonts w:ascii="Calibri" w:hAnsi="Calibri" w:cs="Calibri-Bold"/>
          <w:b/>
          <w:bCs/>
          <w:caps/>
          <w:color w:val="1F497D"/>
          <w:sz w:val="36"/>
          <w:szCs w:val="36"/>
          <w:lang w:val="it-IT"/>
        </w:rPr>
        <w:t xml:space="preserve">per il secondo anno </w:t>
      </w:r>
      <w:r>
        <w:rPr>
          <w:rFonts w:ascii="Calibri" w:hAnsi="Calibri" w:cs="Calibri-Bold"/>
          <w:b/>
          <w:bCs/>
          <w:caps/>
          <w:color w:val="1F497D"/>
          <w:sz w:val="36"/>
          <w:szCs w:val="36"/>
          <w:lang w:val="it-IT"/>
        </w:rPr>
        <w:t>“Lidl per il domani”:</w:t>
      </w:r>
    </w:p>
    <w:p w14:paraId="62D6097E" w14:textId="384F3986" w:rsidR="00292972" w:rsidRDefault="00A3265A" w:rsidP="00F34479">
      <w:pPr>
        <w:pStyle w:val="EinfAbs"/>
        <w:jc w:val="center"/>
        <w:rPr>
          <w:rFonts w:ascii="Calibri" w:hAnsi="Calibri" w:cs="Calibri-Bold"/>
          <w:b/>
          <w:bCs/>
          <w:caps/>
          <w:color w:val="1F497D"/>
          <w:sz w:val="36"/>
          <w:szCs w:val="36"/>
          <w:lang w:val="it-IT"/>
        </w:rPr>
      </w:pPr>
      <w:r>
        <w:rPr>
          <w:rFonts w:ascii="Calibri" w:hAnsi="Calibri" w:cs="Calibri-Bold"/>
          <w:b/>
          <w:bCs/>
          <w:caps/>
          <w:color w:val="1F497D"/>
          <w:sz w:val="36"/>
          <w:szCs w:val="36"/>
          <w:lang w:val="it-IT"/>
        </w:rPr>
        <w:t>500</w:t>
      </w:r>
      <w:r w:rsidR="00D36F26">
        <w:rPr>
          <w:rFonts w:ascii="Calibri" w:hAnsi="Calibri" w:cs="Calibri-Bold"/>
          <w:b/>
          <w:bCs/>
          <w:caps/>
          <w:color w:val="1F497D"/>
          <w:sz w:val="36"/>
          <w:szCs w:val="36"/>
          <w:lang w:val="it-IT"/>
        </w:rPr>
        <w:t>.000€ a supporto della crescita scolastica dei figli dei collaboratori</w:t>
      </w:r>
    </w:p>
    <w:p w14:paraId="0BB07939" w14:textId="59A1CADB" w:rsidR="00844D8C" w:rsidRDefault="00D36F26" w:rsidP="00F34479">
      <w:pPr>
        <w:pStyle w:val="EinfAbs"/>
        <w:jc w:val="center"/>
        <w:rPr>
          <w:rFonts w:cs="Calibri-Bold"/>
          <w:bCs/>
          <w:i/>
          <w:sz w:val="28"/>
          <w:szCs w:val="28"/>
          <w:lang w:val="it-IT"/>
        </w:rPr>
      </w:pPr>
      <w:r>
        <w:rPr>
          <w:rFonts w:cs="Calibri-Bold"/>
          <w:bCs/>
          <w:i/>
          <w:sz w:val="28"/>
          <w:szCs w:val="28"/>
          <w:lang w:val="it-IT"/>
        </w:rPr>
        <w:t>Dopo il lancio lo scorso anno, l'Azienda riconferma il piano di welfare aziendale</w:t>
      </w:r>
      <w:r w:rsidR="00AD72B9">
        <w:rPr>
          <w:rFonts w:cs="Calibri-Bold"/>
          <w:bCs/>
          <w:i/>
          <w:sz w:val="28"/>
          <w:szCs w:val="28"/>
          <w:lang w:val="it-IT"/>
        </w:rPr>
        <w:t xml:space="preserve"> con oltre 1.250 borse di studio e 500 dispositivi</w:t>
      </w:r>
      <w:r>
        <w:rPr>
          <w:rFonts w:cs="Calibri-Bold"/>
          <w:bCs/>
          <w:i/>
          <w:sz w:val="28"/>
          <w:szCs w:val="28"/>
          <w:lang w:val="it-IT"/>
        </w:rPr>
        <w:t xml:space="preserve"> a supporto dell'istruzione e dell'orientamento scuola-lavoro dei figli dei propri dipendenti</w:t>
      </w:r>
    </w:p>
    <w:p w14:paraId="0C272F97" w14:textId="77777777" w:rsidR="003253F5" w:rsidRPr="003253F5" w:rsidRDefault="003253F5" w:rsidP="003253F5">
      <w:pPr>
        <w:spacing w:after="0"/>
        <w:jc w:val="center"/>
        <w:rPr>
          <w:rFonts w:cs="Calibri-Bold"/>
          <w:bCs/>
          <w:i/>
          <w:sz w:val="28"/>
          <w:szCs w:val="28"/>
          <w:lang w:val="it-IT"/>
        </w:rPr>
      </w:pPr>
    </w:p>
    <w:p w14:paraId="3E277559" w14:textId="36D92A45" w:rsidR="0095251D" w:rsidRDefault="005F447F" w:rsidP="0095251D">
      <w:pPr>
        <w:tabs>
          <w:tab w:val="left" w:pos="2805"/>
        </w:tabs>
        <w:jc w:val="both"/>
        <w:rPr>
          <w:rFonts w:cs="Calibri-Bold"/>
          <w:bCs/>
          <w:lang w:val="it-IT"/>
        </w:rPr>
      </w:pPr>
      <w:r w:rsidRPr="00A3265A">
        <w:rPr>
          <w:rFonts w:asciiTheme="minorHAnsi" w:eastAsiaTheme="minorEastAsia" w:hAnsiTheme="minorHAnsi" w:cs="Calibri"/>
          <w:i/>
          <w:color w:val="000000"/>
          <w:lang w:val="it-IT" w:eastAsia="zh-TW"/>
        </w:rPr>
        <w:t xml:space="preserve">Arcole, </w:t>
      </w:r>
      <w:r w:rsidR="00A3265A" w:rsidRPr="00A3265A">
        <w:rPr>
          <w:rFonts w:asciiTheme="minorHAnsi" w:eastAsiaTheme="minorEastAsia" w:hAnsiTheme="minorHAnsi" w:cs="Calibri"/>
          <w:i/>
          <w:color w:val="000000"/>
          <w:lang w:val="it-IT" w:eastAsia="zh-TW"/>
        </w:rPr>
        <w:t>30</w:t>
      </w:r>
      <w:r w:rsidRPr="00A3265A">
        <w:rPr>
          <w:rFonts w:asciiTheme="minorHAnsi" w:eastAsiaTheme="minorEastAsia" w:hAnsiTheme="minorHAnsi" w:cs="Calibri"/>
          <w:i/>
          <w:color w:val="000000"/>
          <w:lang w:val="it-IT" w:eastAsia="zh-TW"/>
        </w:rPr>
        <w:t xml:space="preserve"> maggio</w:t>
      </w:r>
      <w:r w:rsidR="007F247C" w:rsidRPr="00A3265A">
        <w:rPr>
          <w:rFonts w:asciiTheme="minorHAnsi" w:eastAsiaTheme="minorEastAsia" w:hAnsiTheme="minorHAnsi" w:cs="Calibri"/>
          <w:i/>
          <w:color w:val="000000"/>
          <w:lang w:val="it-IT" w:eastAsia="zh-TW"/>
        </w:rPr>
        <w:t xml:space="preserve"> 202</w:t>
      </w:r>
      <w:r w:rsidR="00F3072C" w:rsidRPr="00A3265A">
        <w:rPr>
          <w:rFonts w:asciiTheme="minorHAnsi" w:eastAsiaTheme="minorEastAsia" w:hAnsiTheme="minorHAnsi" w:cs="Calibri"/>
          <w:i/>
          <w:color w:val="000000"/>
          <w:lang w:val="it-IT" w:eastAsia="zh-TW"/>
        </w:rPr>
        <w:t>2</w:t>
      </w:r>
      <w:r w:rsidRPr="00A3265A">
        <w:rPr>
          <w:rFonts w:asciiTheme="minorHAnsi" w:eastAsiaTheme="minorEastAsia" w:hAnsiTheme="minorHAnsi" w:cs="Calibri"/>
          <w:color w:val="000000"/>
          <w:lang w:val="it-IT" w:eastAsia="zh-TW"/>
        </w:rPr>
        <w:t xml:space="preserve"> </w:t>
      </w:r>
      <w:r w:rsidRPr="00A3265A">
        <w:rPr>
          <w:rFonts w:asciiTheme="minorHAnsi" w:eastAsiaTheme="minorEastAsia" w:hAnsiTheme="minorHAnsi" w:cs="Calibri"/>
          <w:color w:val="000000"/>
          <w:lang w:val="it-IT" w:eastAsia="zh-TW"/>
        </w:rPr>
        <w:softHyphen/>
      </w:r>
      <w:r w:rsidRPr="00A3265A">
        <w:rPr>
          <w:rFonts w:asciiTheme="minorHAnsi" w:eastAsiaTheme="minorEastAsia" w:hAnsiTheme="minorHAnsi" w:cs="Calibri"/>
          <w:color w:val="000000"/>
          <w:lang w:val="it-IT" w:eastAsia="zh-TW"/>
        </w:rPr>
        <w:softHyphen/>
      </w:r>
      <w:r w:rsidRPr="00A3265A">
        <w:rPr>
          <w:rFonts w:asciiTheme="minorHAnsi" w:eastAsiaTheme="minorEastAsia" w:hAnsiTheme="minorHAnsi" w:cs="Calibri"/>
          <w:color w:val="000000"/>
          <w:lang w:val="it-IT" w:eastAsia="zh-TW"/>
        </w:rPr>
        <w:softHyphen/>
      </w:r>
      <w:r w:rsidRPr="00A3265A">
        <w:rPr>
          <w:rFonts w:asciiTheme="minorHAnsi" w:hAnsiTheme="minorHAnsi" w:cs="Calibri-Bold"/>
          <w:bCs/>
          <w:lang w:val="it-IT"/>
        </w:rPr>
        <w:t>–</w:t>
      </w:r>
      <w:r w:rsidRPr="0082135E">
        <w:rPr>
          <w:rFonts w:asciiTheme="minorHAnsi" w:hAnsiTheme="minorHAnsi" w:cs="Calibri-Bold"/>
          <w:bCs/>
          <w:lang w:val="it-IT"/>
        </w:rPr>
        <w:t xml:space="preserve"> </w:t>
      </w:r>
      <w:r w:rsidR="00F34479" w:rsidRPr="00F34479">
        <w:rPr>
          <w:rFonts w:asciiTheme="minorHAnsi" w:hAnsiTheme="minorHAnsi" w:cs="Calibri-Bold"/>
          <w:bCs/>
          <w:lang w:val="it-IT"/>
        </w:rPr>
        <w:t xml:space="preserve">Lidl, catena di supermercati leader nella GDO </w:t>
      </w:r>
      <w:r w:rsidR="00CE2458">
        <w:rPr>
          <w:rFonts w:asciiTheme="minorHAnsi" w:hAnsiTheme="minorHAnsi" w:cs="Calibri-Bold"/>
          <w:bCs/>
          <w:lang w:val="it-IT"/>
        </w:rPr>
        <w:t>formata da</w:t>
      </w:r>
      <w:r w:rsidR="00F34479" w:rsidRPr="00F34479">
        <w:rPr>
          <w:rFonts w:asciiTheme="minorHAnsi" w:hAnsiTheme="minorHAnsi" w:cs="Calibri-Bold"/>
          <w:bCs/>
          <w:lang w:val="it-IT"/>
        </w:rPr>
        <w:t xml:space="preserve"> una squadra di </w:t>
      </w:r>
      <w:r w:rsidR="00F34479" w:rsidRPr="00CE2458">
        <w:rPr>
          <w:rFonts w:asciiTheme="minorHAnsi" w:hAnsiTheme="minorHAnsi" w:cs="Calibri-Bold"/>
          <w:b/>
          <w:lang w:val="it-IT"/>
        </w:rPr>
        <w:t>20.000</w:t>
      </w:r>
      <w:r w:rsidR="003415F1">
        <w:rPr>
          <w:rFonts w:asciiTheme="minorHAnsi" w:hAnsiTheme="minorHAnsi" w:cs="Calibri-Bold"/>
          <w:b/>
          <w:lang w:val="it-IT"/>
        </w:rPr>
        <w:t xml:space="preserve"> </w:t>
      </w:r>
      <w:r w:rsidR="00CE2458" w:rsidRPr="00CE2458">
        <w:rPr>
          <w:rFonts w:asciiTheme="minorHAnsi" w:hAnsiTheme="minorHAnsi" w:cs="Calibri-Bold"/>
          <w:b/>
          <w:lang w:val="it-IT"/>
        </w:rPr>
        <w:t>persone</w:t>
      </w:r>
      <w:r w:rsidR="00F34479" w:rsidRPr="00CE2458">
        <w:rPr>
          <w:rFonts w:asciiTheme="minorHAnsi" w:hAnsiTheme="minorHAnsi" w:cs="Calibri-Bold"/>
          <w:b/>
          <w:lang w:val="it-IT"/>
        </w:rPr>
        <w:t xml:space="preserve"> e 700 punti vendita in Italia</w:t>
      </w:r>
      <w:r w:rsidR="00F34479" w:rsidRPr="00F34479">
        <w:rPr>
          <w:rFonts w:cs="Calibri-Bold"/>
          <w:bCs/>
          <w:lang w:val="it-IT"/>
        </w:rPr>
        <w:t xml:space="preserve">, che per il </w:t>
      </w:r>
      <w:r w:rsidR="00F34479" w:rsidRPr="00CE2458">
        <w:rPr>
          <w:rFonts w:cs="Calibri-Bold"/>
          <w:b/>
          <w:lang w:val="it-IT"/>
        </w:rPr>
        <w:t>6° anno</w:t>
      </w:r>
      <w:r w:rsidR="00F34479" w:rsidRPr="00F34479">
        <w:rPr>
          <w:rFonts w:cs="Calibri-Bold"/>
          <w:bCs/>
          <w:lang w:val="it-IT"/>
        </w:rPr>
        <w:t xml:space="preserve"> consecutivo </w:t>
      </w:r>
      <w:r w:rsidR="00CE2458">
        <w:rPr>
          <w:rFonts w:cs="Calibri-Bold"/>
          <w:bCs/>
          <w:lang w:val="it-IT"/>
        </w:rPr>
        <w:t xml:space="preserve">ha ottenuto </w:t>
      </w:r>
      <w:r w:rsidR="00F34479" w:rsidRPr="00F34479">
        <w:rPr>
          <w:rFonts w:cs="Calibri-Bold"/>
          <w:bCs/>
          <w:lang w:val="it-IT"/>
        </w:rPr>
        <w:t xml:space="preserve">il prestigioso </w:t>
      </w:r>
      <w:r w:rsidR="00F34479" w:rsidRPr="00CE2458">
        <w:rPr>
          <w:rFonts w:cs="Calibri-Bold"/>
          <w:b/>
          <w:lang w:val="it-IT"/>
        </w:rPr>
        <w:t>riconoscimento di Top Employer</w:t>
      </w:r>
      <w:r w:rsidR="00F34479" w:rsidRPr="00F34479">
        <w:rPr>
          <w:rFonts w:cs="Calibri-Bold"/>
          <w:bCs/>
          <w:lang w:val="it-IT"/>
        </w:rPr>
        <w:t>,</w:t>
      </w:r>
      <w:r w:rsidR="00F611D2">
        <w:rPr>
          <w:rFonts w:cs="Calibri-Bold"/>
          <w:bCs/>
          <w:lang w:val="it-IT"/>
        </w:rPr>
        <w:t xml:space="preserve"> conferma </w:t>
      </w:r>
      <w:r w:rsidR="00CE2458">
        <w:rPr>
          <w:rFonts w:cs="Calibri-Bold"/>
          <w:bCs/>
          <w:lang w:val="it-IT"/>
        </w:rPr>
        <w:t xml:space="preserve">ancora una volta </w:t>
      </w:r>
      <w:r w:rsidR="00F611D2">
        <w:rPr>
          <w:rFonts w:cs="Calibri-Bold"/>
          <w:bCs/>
          <w:lang w:val="it-IT"/>
        </w:rPr>
        <w:t xml:space="preserve">il suo </w:t>
      </w:r>
      <w:r w:rsidR="00F611D2" w:rsidRPr="00CE2458">
        <w:rPr>
          <w:rFonts w:cs="Calibri-Bold"/>
          <w:b/>
          <w:lang w:val="it-IT"/>
        </w:rPr>
        <w:t>sostegno concreto verso la formazione e lo sviluppo dei professionisti del dom</w:t>
      </w:r>
      <w:r w:rsidR="00F611D2" w:rsidRPr="00F33153">
        <w:rPr>
          <w:rFonts w:cs="Calibri-Bold"/>
          <w:b/>
          <w:lang w:val="it-IT"/>
        </w:rPr>
        <w:t>ani</w:t>
      </w:r>
      <w:r w:rsidR="00F33153">
        <w:rPr>
          <w:rFonts w:cs="Calibri-Bold"/>
          <w:b/>
          <w:lang w:val="it-IT"/>
        </w:rPr>
        <w:t>.</w:t>
      </w:r>
      <w:r w:rsidR="0095251D">
        <w:rPr>
          <w:rFonts w:cs="Calibri-Bold"/>
          <w:b/>
          <w:lang w:val="it-IT"/>
        </w:rPr>
        <w:t xml:space="preserve"> </w:t>
      </w:r>
      <w:r w:rsidR="0095251D" w:rsidRPr="0095251D">
        <w:rPr>
          <w:rFonts w:cs="Calibri-Bold"/>
          <w:bCs/>
          <w:lang w:val="it-IT"/>
        </w:rPr>
        <w:t>L</w:t>
      </w:r>
      <w:r w:rsidR="00F611D2" w:rsidRPr="0095251D">
        <w:rPr>
          <w:rFonts w:cs="Calibri-Bold"/>
          <w:bCs/>
          <w:lang w:val="it-IT"/>
        </w:rPr>
        <w:t xml:space="preserve">a </w:t>
      </w:r>
      <w:r w:rsidR="00F611D2" w:rsidRPr="00F33153">
        <w:rPr>
          <w:rFonts w:cs="Calibri-Bold"/>
          <w:bCs/>
          <w:lang w:val="it-IT"/>
        </w:rPr>
        <w:t>Catena stanzierà</w:t>
      </w:r>
      <w:r w:rsidR="0095251D">
        <w:rPr>
          <w:rFonts w:cs="Calibri-Bold"/>
          <w:bCs/>
          <w:lang w:val="it-IT"/>
        </w:rPr>
        <w:t xml:space="preserve">, infatti, </w:t>
      </w:r>
      <w:r w:rsidR="006B770D" w:rsidRPr="0095251D">
        <w:rPr>
          <w:rFonts w:cs="Calibri-Bold"/>
          <w:b/>
          <w:lang w:val="it-IT"/>
        </w:rPr>
        <w:t>a favore dei figli dei propri collaboratori</w:t>
      </w:r>
      <w:r w:rsidR="00CE2458" w:rsidRPr="0095251D">
        <w:rPr>
          <w:rFonts w:cs="Calibri-Bold"/>
          <w:b/>
          <w:lang w:val="it-IT"/>
        </w:rPr>
        <w:t xml:space="preserve"> </w:t>
      </w:r>
      <w:r w:rsidR="00CE2458" w:rsidRPr="00F33153">
        <w:rPr>
          <w:rFonts w:cs="Calibri-Bold"/>
          <w:bCs/>
          <w:lang w:val="it-IT"/>
        </w:rPr>
        <w:t xml:space="preserve">la </w:t>
      </w:r>
      <w:r w:rsidR="006B770D" w:rsidRPr="00F33153">
        <w:rPr>
          <w:rFonts w:cs="Calibri-Bold"/>
          <w:bCs/>
          <w:lang w:val="it-IT"/>
        </w:rPr>
        <w:t xml:space="preserve">somma </w:t>
      </w:r>
      <w:r w:rsidR="00D36F26" w:rsidRPr="00F33153">
        <w:rPr>
          <w:rFonts w:cs="Calibri-Bold"/>
          <w:bCs/>
          <w:lang w:val="it-IT"/>
        </w:rPr>
        <w:t xml:space="preserve">complessiva </w:t>
      </w:r>
      <w:r w:rsidR="00CE2458" w:rsidRPr="00F33153">
        <w:rPr>
          <w:rFonts w:cs="Calibri-Bold"/>
          <w:bCs/>
          <w:lang w:val="it-IT"/>
        </w:rPr>
        <w:t xml:space="preserve">di </w:t>
      </w:r>
      <w:r w:rsidR="00A3265A">
        <w:rPr>
          <w:rFonts w:cs="Calibri-Bold"/>
          <w:b/>
          <w:lang w:val="it-IT"/>
        </w:rPr>
        <w:t>500</w:t>
      </w:r>
      <w:r w:rsidR="00841983" w:rsidRPr="0095251D">
        <w:rPr>
          <w:rFonts w:cs="Calibri-Bold"/>
          <w:b/>
          <w:lang w:val="it-IT"/>
        </w:rPr>
        <w:t>.000</w:t>
      </w:r>
      <w:r w:rsidR="006B770D" w:rsidRPr="0095251D">
        <w:rPr>
          <w:rFonts w:cs="Calibri-Bold"/>
          <w:b/>
          <w:lang w:val="it-IT"/>
        </w:rPr>
        <w:t>€</w:t>
      </w:r>
      <w:r w:rsidR="00292972">
        <w:rPr>
          <w:rFonts w:cs="Calibri-Bold"/>
          <w:bCs/>
          <w:lang w:val="it-IT"/>
        </w:rPr>
        <w:t>, u</w:t>
      </w:r>
      <w:r w:rsidR="006B770D">
        <w:rPr>
          <w:rFonts w:cs="Calibri-Bold"/>
          <w:bCs/>
          <w:lang w:val="it-IT"/>
        </w:rPr>
        <w:t xml:space="preserve">na cifra </w:t>
      </w:r>
      <w:r w:rsidR="00F33153" w:rsidRPr="00F33153">
        <w:rPr>
          <w:rFonts w:cs="Calibri-Bold"/>
          <w:bCs/>
          <w:lang w:val="it-IT"/>
        </w:rPr>
        <w:t>destinata a</w:t>
      </w:r>
      <w:r w:rsidR="00CE2458" w:rsidRPr="00F33153">
        <w:rPr>
          <w:rFonts w:cs="Calibri-Bold"/>
          <w:bCs/>
          <w:lang w:val="it-IT"/>
        </w:rPr>
        <w:t>ll</w:t>
      </w:r>
      <w:r w:rsidR="006B770D">
        <w:rPr>
          <w:rFonts w:cs="Calibri-Bold"/>
          <w:bCs/>
          <w:lang w:val="it-IT"/>
        </w:rPr>
        <w:t xml:space="preserve">a loro </w:t>
      </w:r>
      <w:r w:rsidR="00CE2458" w:rsidRPr="00F33153">
        <w:rPr>
          <w:rFonts w:cs="Calibri-Bold"/>
          <w:bCs/>
          <w:lang w:val="it-IT"/>
        </w:rPr>
        <w:t>istruzione</w:t>
      </w:r>
      <w:r w:rsidR="00F33153" w:rsidRPr="00F33153">
        <w:rPr>
          <w:rFonts w:cs="Calibri-Bold"/>
          <w:bCs/>
          <w:lang w:val="it-IT"/>
        </w:rPr>
        <w:t xml:space="preserve"> e </w:t>
      </w:r>
      <w:r w:rsidR="003415F1">
        <w:rPr>
          <w:rFonts w:cs="Calibri-Bold"/>
          <w:bCs/>
          <w:lang w:val="it-IT"/>
        </w:rPr>
        <w:t xml:space="preserve">al supporto </w:t>
      </w:r>
      <w:r w:rsidR="006B770D">
        <w:rPr>
          <w:rFonts w:cs="Calibri-Bold"/>
          <w:bCs/>
          <w:lang w:val="it-IT"/>
        </w:rPr>
        <w:t>verso</w:t>
      </w:r>
      <w:r w:rsidR="003415F1">
        <w:rPr>
          <w:rFonts w:cs="Calibri-Bold"/>
          <w:bCs/>
          <w:lang w:val="it-IT"/>
        </w:rPr>
        <w:t xml:space="preserve"> l’orientamento al</w:t>
      </w:r>
      <w:r w:rsidR="006B770D">
        <w:rPr>
          <w:rFonts w:cs="Calibri-Bold"/>
          <w:bCs/>
          <w:lang w:val="it-IT"/>
        </w:rPr>
        <w:t>l’impegnativo</w:t>
      </w:r>
      <w:r w:rsidR="00F33153" w:rsidRPr="00F33153">
        <w:rPr>
          <w:rFonts w:cs="Calibri-Bold"/>
          <w:bCs/>
          <w:lang w:val="it-IT"/>
        </w:rPr>
        <w:t xml:space="preserve"> passaggio </w:t>
      </w:r>
      <w:r w:rsidR="006B770D">
        <w:rPr>
          <w:rFonts w:cs="Calibri-Bold"/>
          <w:bCs/>
          <w:lang w:val="it-IT"/>
        </w:rPr>
        <w:t>scuola</w:t>
      </w:r>
      <w:r w:rsidR="00F33153" w:rsidRPr="00F33153">
        <w:rPr>
          <w:rFonts w:cs="Calibri-Bold"/>
          <w:bCs/>
          <w:lang w:val="it-IT"/>
        </w:rPr>
        <w:t xml:space="preserve">-lavoro.  </w:t>
      </w:r>
    </w:p>
    <w:p w14:paraId="1D0769FB" w14:textId="47E63615" w:rsidR="00CE2458" w:rsidRPr="00CE2458" w:rsidRDefault="00F33153" w:rsidP="00CE2458">
      <w:pPr>
        <w:jc w:val="both"/>
        <w:rPr>
          <w:rFonts w:cs="Calibri-Bold"/>
          <w:bCs/>
          <w:lang w:val="it-IT"/>
        </w:rPr>
      </w:pPr>
      <w:r w:rsidRPr="00F33153">
        <w:rPr>
          <w:rFonts w:cs="Calibri-Bold"/>
          <w:bCs/>
          <w:lang w:val="it-IT"/>
        </w:rPr>
        <w:t xml:space="preserve">Grazie al </w:t>
      </w:r>
      <w:r w:rsidRPr="003415F1">
        <w:rPr>
          <w:rFonts w:cs="Calibri-Bold"/>
          <w:b/>
          <w:lang w:val="it-IT"/>
        </w:rPr>
        <w:t>programma “Lidl per il domani”</w:t>
      </w:r>
      <w:r w:rsidR="0095251D">
        <w:rPr>
          <w:rFonts w:cs="Calibri-Bold"/>
          <w:bCs/>
          <w:lang w:val="it-IT"/>
        </w:rPr>
        <w:t>,</w:t>
      </w:r>
      <w:r w:rsidRPr="00F33153">
        <w:rPr>
          <w:rFonts w:cs="Calibri-Bold"/>
          <w:bCs/>
          <w:lang w:val="it-IT"/>
        </w:rPr>
        <w:t xml:space="preserve"> in partenza da giugno, i giovani talenti in età scolare, dalle scuole primarie fino </w:t>
      </w:r>
      <w:r w:rsidR="006B770D">
        <w:rPr>
          <w:rFonts w:cs="Calibri-Bold"/>
          <w:bCs/>
          <w:lang w:val="it-IT"/>
        </w:rPr>
        <w:t xml:space="preserve">all’università, potranno </w:t>
      </w:r>
      <w:r w:rsidR="00534BBF">
        <w:rPr>
          <w:rFonts w:cs="Calibri-Bold"/>
          <w:bCs/>
          <w:lang w:val="it-IT"/>
        </w:rPr>
        <w:t>infatti</w:t>
      </w:r>
      <w:r w:rsidR="0085370B">
        <w:rPr>
          <w:rFonts w:cs="Calibri-Bold"/>
          <w:bCs/>
          <w:lang w:val="it-IT"/>
        </w:rPr>
        <w:t xml:space="preserve"> nuovamente </w:t>
      </w:r>
      <w:r w:rsidR="006B770D">
        <w:rPr>
          <w:rFonts w:cs="Calibri-Bold"/>
          <w:bCs/>
          <w:lang w:val="it-IT"/>
        </w:rPr>
        <w:t xml:space="preserve">beneficiare di </w:t>
      </w:r>
      <w:r w:rsidR="00CE2458" w:rsidRPr="003415F1">
        <w:rPr>
          <w:rFonts w:cs="Calibri-Bold"/>
          <w:b/>
          <w:lang w:val="it-IT"/>
        </w:rPr>
        <w:t>oltre 1.250 borse di studio</w:t>
      </w:r>
      <w:r w:rsidR="00CE2458" w:rsidRPr="00CE2458">
        <w:rPr>
          <w:rFonts w:cs="Calibri-Bold"/>
          <w:bCs/>
          <w:lang w:val="it-IT"/>
        </w:rPr>
        <w:t xml:space="preserve"> </w:t>
      </w:r>
      <w:r w:rsidR="006B770D">
        <w:rPr>
          <w:rFonts w:cs="Calibri-Bold"/>
          <w:bCs/>
          <w:lang w:val="it-IT"/>
        </w:rPr>
        <w:t xml:space="preserve">- </w:t>
      </w:r>
      <w:r w:rsidR="00CE2458" w:rsidRPr="00CE2458">
        <w:rPr>
          <w:rFonts w:cs="Calibri-Bold"/>
          <w:bCs/>
          <w:lang w:val="it-IT"/>
        </w:rPr>
        <w:t xml:space="preserve">100 in più rispetto </w:t>
      </w:r>
      <w:r w:rsidR="00D36F26">
        <w:rPr>
          <w:rFonts w:cs="Calibri-Bold"/>
          <w:bCs/>
          <w:lang w:val="it-IT"/>
        </w:rPr>
        <w:t>all’anno scorso</w:t>
      </w:r>
      <w:r w:rsidR="006B770D">
        <w:rPr>
          <w:rFonts w:cs="Calibri-Bold"/>
          <w:bCs/>
          <w:lang w:val="it-IT"/>
        </w:rPr>
        <w:t xml:space="preserve"> – e </w:t>
      </w:r>
      <w:r w:rsidR="00CE2458" w:rsidRPr="00CE2458">
        <w:rPr>
          <w:rFonts w:cs="Calibri-Bold"/>
          <w:bCs/>
          <w:lang w:val="it-IT"/>
        </w:rPr>
        <w:t xml:space="preserve">di </w:t>
      </w:r>
      <w:r w:rsidR="00CE2458" w:rsidRPr="00534BBF">
        <w:rPr>
          <w:rFonts w:cs="Calibri-Bold"/>
          <w:b/>
          <w:lang w:val="it-IT"/>
        </w:rPr>
        <w:t>oltre</w:t>
      </w:r>
      <w:r w:rsidR="00CE2458" w:rsidRPr="00CE2458">
        <w:rPr>
          <w:rFonts w:cs="Calibri-Bold"/>
          <w:bCs/>
          <w:lang w:val="it-IT"/>
        </w:rPr>
        <w:t xml:space="preserve"> </w:t>
      </w:r>
      <w:r w:rsidR="00CE2458" w:rsidRPr="003415F1">
        <w:rPr>
          <w:rFonts w:cs="Calibri-Bold"/>
          <w:b/>
          <w:lang w:val="it-IT"/>
        </w:rPr>
        <w:t>500 dispositivi tra pc portatili e tablet</w:t>
      </w:r>
      <w:r w:rsidR="006B770D">
        <w:rPr>
          <w:rFonts w:cs="Calibri-Bold"/>
          <w:bCs/>
          <w:lang w:val="it-IT"/>
        </w:rPr>
        <w:t xml:space="preserve"> utili al fine di sviluppare le proprie</w:t>
      </w:r>
      <w:r w:rsidR="006B770D" w:rsidRPr="006B770D">
        <w:rPr>
          <w:rFonts w:cs="Calibri-Bold"/>
          <w:bCs/>
          <w:lang w:val="it-IT"/>
        </w:rPr>
        <w:t xml:space="preserve"> competenze </w:t>
      </w:r>
      <w:r w:rsidR="006B770D">
        <w:rPr>
          <w:rFonts w:cs="Calibri-Bold"/>
          <w:bCs/>
          <w:lang w:val="it-IT"/>
        </w:rPr>
        <w:t xml:space="preserve">didattiche e </w:t>
      </w:r>
      <w:r w:rsidR="006B770D" w:rsidRPr="006B770D">
        <w:rPr>
          <w:rFonts w:cs="Calibri-Bold"/>
          <w:bCs/>
          <w:lang w:val="it-IT"/>
        </w:rPr>
        <w:t>digitali</w:t>
      </w:r>
      <w:r w:rsidR="006B770D">
        <w:rPr>
          <w:rFonts w:cs="Calibri-Bold"/>
          <w:bCs/>
          <w:lang w:val="it-IT"/>
        </w:rPr>
        <w:t xml:space="preserve"> con l’ausilio di benefit e </w:t>
      </w:r>
      <w:r w:rsidR="006B770D" w:rsidRPr="006B770D">
        <w:rPr>
          <w:rFonts w:cs="Calibri-Bold"/>
          <w:bCs/>
          <w:lang w:val="it-IT"/>
        </w:rPr>
        <w:t>strument</w:t>
      </w:r>
      <w:r w:rsidR="006B770D">
        <w:rPr>
          <w:rFonts w:cs="Calibri-Bold"/>
          <w:bCs/>
          <w:lang w:val="it-IT"/>
        </w:rPr>
        <w:t>azioni</w:t>
      </w:r>
      <w:r w:rsidR="006B770D" w:rsidRPr="006B770D">
        <w:rPr>
          <w:rFonts w:cs="Calibri-Bold"/>
          <w:bCs/>
          <w:lang w:val="it-IT"/>
        </w:rPr>
        <w:t xml:space="preserve"> adeguat</w:t>
      </w:r>
      <w:r w:rsidR="006B770D">
        <w:rPr>
          <w:rFonts w:cs="Calibri-Bold"/>
          <w:bCs/>
          <w:lang w:val="it-IT"/>
        </w:rPr>
        <w:t xml:space="preserve">e. </w:t>
      </w:r>
      <w:r w:rsidR="0095251D">
        <w:rPr>
          <w:rFonts w:cs="Calibri-Bold"/>
          <w:bCs/>
          <w:lang w:val="it-IT"/>
        </w:rPr>
        <w:t>L’ampio piano, inoltre, prevede anche un</w:t>
      </w:r>
      <w:r w:rsidR="00CE2458" w:rsidRPr="00CE2458">
        <w:rPr>
          <w:rFonts w:cs="Calibri-Bold"/>
          <w:bCs/>
          <w:lang w:val="it-IT"/>
        </w:rPr>
        <w:t xml:space="preserve"> </w:t>
      </w:r>
      <w:r w:rsidR="00CE2458" w:rsidRPr="003415F1">
        <w:rPr>
          <w:rFonts w:cs="Calibri-Bold"/>
          <w:b/>
          <w:lang w:val="it-IT"/>
        </w:rPr>
        <w:t xml:space="preserve">supporto </w:t>
      </w:r>
      <w:r w:rsidR="0095251D" w:rsidRPr="003415F1">
        <w:rPr>
          <w:rFonts w:cs="Calibri-Bold"/>
          <w:b/>
          <w:lang w:val="it-IT"/>
        </w:rPr>
        <w:t>all’avviamento</w:t>
      </w:r>
      <w:r w:rsidR="00CE2458" w:rsidRPr="003415F1">
        <w:rPr>
          <w:rFonts w:cs="Calibri-Bold"/>
          <w:b/>
          <w:lang w:val="it-IT"/>
        </w:rPr>
        <w:t xml:space="preserve"> professionale </w:t>
      </w:r>
      <w:r w:rsidR="0095251D" w:rsidRPr="003415F1">
        <w:rPr>
          <w:rFonts w:cs="Calibri-Bold"/>
          <w:b/>
          <w:lang w:val="it-IT"/>
        </w:rPr>
        <w:t>de</w:t>
      </w:r>
      <w:r w:rsidR="00CE2458" w:rsidRPr="003415F1">
        <w:rPr>
          <w:rFonts w:cs="Calibri-Bold"/>
          <w:b/>
          <w:lang w:val="it-IT"/>
        </w:rPr>
        <w:t>gli studenti neo diplomati e neo laureati</w:t>
      </w:r>
      <w:r w:rsidR="00CE2458" w:rsidRPr="00CE2458">
        <w:rPr>
          <w:rFonts w:cs="Calibri-Bold"/>
          <w:bCs/>
          <w:lang w:val="it-IT"/>
        </w:rPr>
        <w:t>, offrendo</w:t>
      </w:r>
      <w:r w:rsidR="00534BBF">
        <w:rPr>
          <w:rFonts w:cs="Calibri-Bold"/>
          <w:bCs/>
          <w:lang w:val="it-IT"/>
        </w:rPr>
        <w:t xml:space="preserve"> loro</w:t>
      </w:r>
      <w:r w:rsidR="00CE2458" w:rsidRPr="00CE2458">
        <w:rPr>
          <w:rFonts w:cs="Calibri-Bold"/>
          <w:bCs/>
          <w:lang w:val="it-IT"/>
        </w:rPr>
        <w:t xml:space="preserve"> un percorso formativo ed esperienziale che consenta di </w:t>
      </w:r>
      <w:r w:rsidR="00534BBF">
        <w:rPr>
          <w:rFonts w:cs="Calibri-Bold"/>
          <w:bCs/>
          <w:lang w:val="it-IT"/>
        </w:rPr>
        <w:t>prepararsi</w:t>
      </w:r>
      <w:r w:rsidR="00CE2458" w:rsidRPr="00CE2458">
        <w:rPr>
          <w:rFonts w:cs="Calibri-Bold"/>
          <w:bCs/>
          <w:lang w:val="it-IT"/>
        </w:rPr>
        <w:t xml:space="preserve"> in maniera efficace </w:t>
      </w:r>
      <w:r w:rsidR="00534BBF">
        <w:rPr>
          <w:rFonts w:cs="Calibri-Bold"/>
          <w:bCs/>
          <w:lang w:val="it-IT"/>
        </w:rPr>
        <w:t>alla scelta e alla selezione di un futuro impiego</w:t>
      </w:r>
      <w:r w:rsidR="00CE2458" w:rsidRPr="00CE2458">
        <w:rPr>
          <w:rFonts w:cs="Calibri-Bold"/>
          <w:bCs/>
          <w:lang w:val="it-IT"/>
        </w:rPr>
        <w:t>.</w:t>
      </w:r>
    </w:p>
    <w:p w14:paraId="2FFF8CF5" w14:textId="6AA84D1E" w:rsidR="003415F1" w:rsidRDefault="005F447F" w:rsidP="0059514B">
      <w:pPr>
        <w:jc w:val="both"/>
        <w:rPr>
          <w:rFonts w:asciiTheme="minorHAnsi" w:hAnsiTheme="minorHAnsi" w:cs="Calibri-Bold"/>
          <w:bCs/>
          <w:lang w:val="it-IT"/>
        </w:rPr>
      </w:pPr>
      <w:r w:rsidRPr="00A4176D">
        <w:rPr>
          <w:rFonts w:asciiTheme="minorHAnsi" w:hAnsiTheme="minorHAnsi" w:cs="Calibri-Bold"/>
          <w:b/>
          <w:bCs/>
          <w:lang w:val="it-IT"/>
        </w:rPr>
        <w:t>Massimiliano Silvestri, Presidente di Lidl Italia</w:t>
      </w:r>
      <w:r w:rsidRPr="00A4176D">
        <w:rPr>
          <w:rFonts w:asciiTheme="minorHAnsi" w:hAnsiTheme="minorHAnsi" w:cs="Calibri-Bold"/>
          <w:bCs/>
          <w:lang w:val="it-IT"/>
        </w:rPr>
        <w:t>,</w:t>
      </w:r>
      <w:r>
        <w:rPr>
          <w:rFonts w:asciiTheme="minorHAnsi" w:hAnsiTheme="minorHAnsi" w:cs="Calibri-Bold"/>
          <w:bCs/>
          <w:lang w:val="it-IT"/>
        </w:rPr>
        <w:t xml:space="preserve"> commenta</w:t>
      </w:r>
      <w:r w:rsidRPr="0082135E">
        <w:rPr>
          <w:rFonts w:asciiTheme="minorHAnsi" w:hAnsiTheme="minorHAnsi" w:cs="Calibri-Bold"/>
          <w:bCs/>
          <w:lang w:val="it-IT"/>
        </w:rPr>
        <w:t xml:space="preserve">: </w:t>
      </w:r>
      <w:r w:rsidR="008C18E0" w:rsidRPr="008C18E0">
        <w:rPr>
          <w:rFonts w:asciiTheme="minorHAnsi" w:hAnsiTheme="minorHAnsi" w:cs="Calibri-Bold"/>
          <w:bCs/>
          <w:i/>
          <w:iCs/>
          <w:lang w:val="it-IT"/>
        </w:rPr>
        <w:t>“Il 2022 per Lidl segna un importante traguardo: i nostri primi 30 anni</w:t>
      </w:r>
      <w:r w:rsidR="00AD72B9">
        <w:rPr>
          <w:rFonts w:asciiTheme="minorHAnsi" w:hAnsiTheme="minorHAnsi" w:cs="Calibri-Bold"/>
          <w:bCs/>
          <w:i/>
          <w:iCs/>
          <w:lang w:val="it-IT"/>
        </w:rPr>
        <w:t xml:space="preserve"> di attività</w:t>
      </w:r>
      <w:r w:rsidR="008C18E0" w:rsidRPr="008C18E0">
        <w:rPr>
          <w:rFonts w:asciiTheme="minorHAnsi" w:hAnsiTheme="minorHAnsi" w:cs="Calibri-Bold"/>
          <w:bCs/>
          <w:i/>
          <w:iCs/>
          <w:lang w:val="it-IT"/>
        </w:rPr>
        <w:t xml:space="preserve"> in Italia. Dal 1992 passione e impegno non hanno mai smesso di guidare il nostro operato ed è per questo che oggi possiamo contare su una squadra di 20.000 persone. “Lidl per il Domani</w:t>
      </w:r>
      <w:r w:rsidR="00AD72B9" w:rsidRPr="008C18E0">
        <w:rPr>
          <w:rFonts w:asciiTheme="minorHAnsi" w:hAnsiTheme="minorHAnsi" w:cs="Calibri-Bold"/>
          <w:bCs/>
          <w:i/>
          <w:iCs/>
          <w:lang w:val="it-IT"/>
        </w:rPr>
        <w:t>”</w:t>
      </w:r>
      <w:r w:rsidR="00F82965">
        <w:rPr>
          <w:rFonts w:asciiTheme="minorHAnsi" w:hAnsiTheme="minorHAnsi" w:cs="Calibri-Bold"/>
          <w:bCs/>
          <w:i/>
          <w:iCs/>
          <w:lang w:val="it-IT"/>
        </w:rPr>
        <w:t xml:space="preserve"> </w:t>
      </w:r>
      <w:r w:rsidR="00AD72B9">
        <w:rPr>
          <w:rFonts w:asciiTheme="minorHAnsi" w:hAnsiTheme="minorHAnsi" w:cs="Calibri-Bold"/>
          <w:bCs/>
          <w:i/>
          <w:iCs/>
          <w:lang w:val="it-IT"/>
        </w:rPr>
        <w:t>è lo</w:t>
      </w:r>
      <w:r w:rsidR="00AD72B9" w:rsidRPr="008C18E0">
        <w:rPr>
          <w:rFonts w:asciiTheme="minorHAnsi" w:hAnsiTheme="minorHAnsi" w:cs="Calibri-Bold"/>
          <w:bCs/>
          <w:i/>
          <w:iCs/>
          <w:lang w:val="it-IT"/>
        </w:rPr>
        <w:t xml:space="preserve"> </w:t>
      </w:r>
      <w:r w:rsidR="008C18E0" w:rsidRPr="008C18E0">
        <w:rPr>
          <w:rFonts w:asciiTheme="minorHAnsi" w:hAnsiTheme="minorHAnsi" w:cs="Calibri-Bold"/>
          <w:bCs/>
          <w:i/>
          <w:iCs/>
          <w:lang w:val="it-IT"/>
        </w:rPr>
        <w:t>specchio dei valori che da sempre ci contraddistinguono. Un impegno che guarda al futuro, a beneficio delle nuove generazioni, affinché possano apprendere e sviluppare competenze concrete per affrontare con consapevolezza e slancio un importante passo: l’ingresso al mondo del lavoro.</w:t>
      </w:r>
      <w:r w:rsidR="009C4924">
        <w:rPr>
          <w:rFonts w:asciiTheme="minorHAnsi" w:hAnsiTheme="minorHAnsi" w:cs="Calibri-Bold"/>
          <w:bCs/>
          <w:lang w:val="it-IT"/>
        </w:rPr>
        <w:t>”</w:t>
      </w:r>
      <w:r w:rsidR="008A4BB3">
        <w:rPr>
          <w:rFonts w:asciiTheme="minorHAnsi" w:hAnsiTheme="minorHAnsi" w:cs="Calibri-Bold"/>
          <w:bCs/>
          <w:lang w:val="it-IT"/>
        </w:rPr>
        <w:t xml:space="preserve"> </w:t>
      </w:r>
    </w:p>
    <w:p w14:paraId="7B1D8ECF" w14:textId="3E6FBB76" w:rsidR="004E45B2" w:rsidRDefault="003415F1" w:rsidP="0059514B">
      <w:pPr>
        <w:jc w:val="both"/>
        <w:rPr>
          <w:rFonts w:asciiTheme="minorHAnsi" w:hAnsiTheme="minorHAnsi" w:cs="Calibri-Bold"/>
          <w:bCs/>
          <w:lang w:val="it-IT"/>
        </w:rPr>
      </w:pPr>
      <w:r w:rsidRPr="003415F1">
        <w:rPr>
          <w:rFonts w:asciiTheme="minorHAnsi" w:hAnsiTheme="minorHAnsi" w:cs="Calibri-Bold"/>
          <w:b/>
          <w:lang w:val="it-IT"/>
        </w:rPr>
        <w:t>P</w:t>
      </w:r>
      <w:r w:rsidR="00B71B56" w:rsidRPr="003415F1">
        <w:rPr>
          <w:rFonts w:asciiTheme="minorHAnsi" w:hAnsiTheme="minorHAnsi" w:cs="Calibri-Bold"/>
          <w:b/>
          <w:lang w:val="it-IT"/>
        </w:rPr>
        <w:t>roprio p</w:t>
      </w:r>
      <w:r w:rsidR="002A59AF" w:rsidRPr="003415F1">
        <w:rPr>
          <w:rFonts w:asciiTheme="minorHAnsi" w:hAnsiTheme="minorHAnsi" w:cs="Calibri-Bold"/>
          <w:b/>
          <w:lang w:val="it-IT"/>
        </w:rPr>
        <w:t xml:space="preserve">er celebrare </w:t>
      </w:r>
      <w:r w:rsidR="00B62749">
        <w:rPr>
          <w:rFonts w:asciiTheme="minorHAnsi" w:hAnsiTheme="minorHAnsi" w:cs="Calibri-Bold"/>
          <w:b/>
          <w:lang w:val="it-IT"/>
        </w:rPr>
        <w:t xml:space="preserve">il talento e il suo </w:t>
      </w:r>
      <w:r w:rsidR="00534BBF">
        <w:rPr>
          <w:rFonts w:asciiTheme="minorHAnsi" w:hAnsiTheme="minorHAnsi" w:cs="Calibri-Bold"/>
          <w:b/>
          <w:lang w:val="it-IT"/>
        </w:rPr>
        <w:t xml:space="preserve">trentesimo </w:t>
      </w:r>
      <w:r w:rsidR="00B62749">
        <w:rPr>
          <w:rFonts w:asciiTheme="minorHAnsi" w:hAnsiTheme="minorHAnsi" w:cs="Calibri-Bold"/>
          <w:b/>
          <w:lang w:val="it-IT"/>
        </w:rPr>
        <w:t>anniversario</w:t>
      </w:r>
      <w:r>
        <w:rPr>
          <w:rFonts w:asciiTheme="minorHAnsi" w:hAnsiTheme="minorHAnsi" w:cs="Calibri-Bold"/>
          <w:bCs/>
          <w:lang w:val="it-IT"/>
        </w:rPr>
        <w:t>, quest’anno</w:t>
      </w:r>
      <w:r w:rsidR="0087134D">
        <w:rPr>
          <w:rFonts w:asciiTheme="minorHAnsi" w:hAnsiTheme="minorHAnsi" w:cs="Calibri-Bold"/>
          <w:bCs/>
          <w:lang w:val="it-IT"/>
        </w:rPr>
        <w:t>,</w:t>
      </w:r>
      <w:r w:rsidR="002A59AF">
        <w:rPr>
          <w:rFonts w:asciiTheme="minorHAnsi" w:hAnsiTheme="minorHAnsi" w:cs="Calibri-Bold"/>
          <w:bCs/>
          <w:lang w:val="it-IT"/>
        </w:rPr>
        <w:t xml:space="preserve"> l’Azienda ha aggiunto </w:t>
      </w:r>
      <w:r w:rsidR="00B62749">
        <w:rPr>
          <w:rFonts w:asciiTheme="minorHAnsi" w:hAnsiTheme="minorHAnsi" w:cs="Calibri-Bold"/>
          <w:bCs/>
          <w:lang w:val="it-IT"/>
        </w:rPr>
        <w:t>all’</w:t>
      </w:r>
      <w:r w:rsidR="004E45B2" w:rsidRPr="004E45B2">
        <w:rPr>
          <w:rFonts w:asciiTheme="minorHAnsi" w:hAnsiTheme="minorHAnsi" w:cs="Calibri-Bold"/>
          <w:bCs/>
          <w:lang w:val="it-IT"/>
        </w:rPr>
        <w:t xml:space="preserve">iniziativa </w:t>
      </w:r>
      <w:r w:rsidR="002A59AF" w:rsidRPr="003415F1">
        <w:rPr>
          <w:rFonts w:asciiTheme="minorHAnsi" w:hAnsiTheme="minorHAnsi" w:cs="Calibri-Bold"/>
          <w:b/>
          <w:lang w:val="it-IT"/>
        </w:rPr>
        <w:t xml:space="preserve">un ulteriore premio dedicato </w:t>
      </w:r>
      <w:r w:rsidR="004E45B2" w:rsidRPr="003415F1">
        <w:rPr>
          <w:rFonts w:asciiTheme="minorHAnsi" w:hAnsiTheme="minorHAnsi" w:cs="Calibri-Bold"/>
          <w:b/>
          <w:lang w:val="it-IT"/>
        </w:rPr>
        <w:t>agli studenti universitari più meritevoli</w:t>
      </w:r>
      <w:r w:rsidR="002A59AF">
        <w:rPr>
          <w:rFonts w:asciiTheme="minorHAnsi" w:hAnsiTheme="minorHAnsi" w:cs="Calibri-Bold"/>
          <w:bCs/>
          <w:lang w:val="it-IT"/>
        </w:rPr>
        <w:t xml:space="preserve">, da 30 e lode: </w:t>
      </w:r>
      <w:r w:rsidR="009C4924">
        <w:rPr>
          <w:rFonts w:asciiTheme="minorHAnsi" w:hAnsiTheme="minorHAnsi" w:cs="Calibri-Bold"/>
          <w:bCs/>
          <w:lang w:val="it-IT"/>
        </w:rPr>
        <w:t xml:space="preserve">la consegna di </w:t>
      </w:r>
      <w:r w:rsidR="004E45B2" w:rsidRPr="004E45B2">
        <w:rPr>
          <w:rFonts w:asciiTheme="minorHAnsi" w:hAnsiTheme="minorHAnsi" w:cs="Calibri-Bold"/>
          <w:bCs/>
          <w:lang w:val="it-IT"/>
        </w:rPr>
        <w:t xml:space="preserve">un </w:t>
      </w:r>
      <w:r w:rsidR="004E45B2" w:rsidRPr="003415F1">
        <w:rPr>
          <w:rFonts w:asciiTheme="minorHAnsi" w:hAnsiTheme="minorHAnsi" w:cs="Calibri-Bold"/>
          <w:b/>
          <w:lang w:val="it-IT"/>
        </w:rPr>
        <w:t>pacchetto formativo</w:t>
      </w:r>
      <w:r w:rsidR="004E45B2" w:rsidRPr="004E45B2">
        <w:rPr>
          <w:rFonts w:asciiTheme="minorHAnsi" w:hAnsiTheme="minorHAnsi" w:cs="Calibri-Bold"/>
          <w:bCs/>
          <w:lang w:val="it-IT"/>
        </w:rPr>
        <w:t xml:space="preserve"> per </w:t>
      </w:r>
      <w:r w:rsidR="002A59AF">
        <w:rPr>
          <w:rFonts w:asciiTheme="minorHAnsi" w:hAnsiTheme="minorHAnsi" w:cs="Calibri-Bold"/>
          <w:bCs/>
          <w:lang w:val="it-IT"/>
        </w:rPr>
        <w:t xml:space="preserve">supportarli nello </w:t>
      </w:r>
      <w:r w:rsidR="004E45B2" w:rsidRPr="004E45B2">
        <w:rPr>
          <w:rFonts w:asciiTheme="minorHAnsi" w:hAnsiTheme="minorHAnsi" w:cs="Calibri-Bold"/>
          <w:bCs/>
          <w:lang w:val="it-IT"/>
        </w:rPr>
        <w:t>sviluppo d</w:t>
      </w:r>
      <w:r w:rsidR="002A59AF">
        <w:rPr>
          <w:rFonts w:asciiTheme="minorHAnsi" w:hAnsiTheme="minorHAnsi" w:cs="Calibri-Bold"/>
          <w:bCs/>
          <w:lang w:val="it-IT"/>
        </w:rPr>
        <w:t>elle proprie</w:t>
      </w:r>
      <w:r w:rsidR="004E45B2" w:rsidRPr="004E45B2">
        <w:rPr>
          <w:rFonts w:asciiTheme="minorHAnsi" w:hAnsiTheme="minorHAnsi" w:cs="Calibri-Bold"/>
          <w:bCs/>
          <w:lang w:val="it-IT"/>
        </w:rPr>
        <w:t xml:space="preserve"> </w:t>
      </w:r>
      <w:r w:rsidR="004E45B2" w:rsidRPr="003415F1">
        <w:rPr>
          <w:rFonts w:asciiTheme="minorHAnsi" w:hAnsiTheme="minorHAnsi" w:cs="Calibri-Bold"/>
          <w:b/>
          <w:lang w:val="it-IT"/>
        </w:rPr>
        <w:t>competenze linguistiche e manageriali</w:t>
      </w:r>
      <w:r w:rsidR="004E45B2" w:rsidRPr="004E45B2">
        <w:rPr>
          <w:rFonts w:asciiTheme="minorHAnsi" w:hAnsiTheme="minorHAnsi" w:cs="Calibri-Bold"/>
          <w:bCs/>
          <w:lang w:val="it-IT"/>
        </w:rPr>
        <w:t>.</w:t>
      </w:r>
    </w:p>
    <w:p w14:paraId="79249F5B" w14:textId="11AC3A0E" w:rsidR="00AA7D6B" w:rsidRDefault="00AA7D6B" w:rsidP="0016672E">
      <w:pPr>
        <w:autoSpaceDE w:val="0"/>
        <w:autoSpaceDN w:val="0"/>
        <w:adjustRightInd w:val="0"/>
        <w:spacing w:after="0"/>
        <w:jc w:val="both"/>
        <w:rPr>
          <w:rFonts w:asciiTheme="minorHAnsi" w:hAnsiTheme="minorHAnsi" w:cs="Calibri-Bold"/>
          <w:bCs/>
          <w:lang w:val="it-IT"/>
        </w:rPr>
      </w:pPr>
    </w:p>
    <w:p w14:paraId="173BD75F" w14:textId="77777777" w:rsidR="00ED4105" w:rsidRDefault="00ED4105" w:rsidP="0016672E">
      <w:pPr>
        <w:autoSpaceDE w:val="0"/>
        <w:autoSpaceDN w:val="0"/>
        <w:adjustRightInd w:val="0"/>
        <w:spacing w:after="0"/>
        <w:jc w:val="both"/>
        <w:rPr>
          <w:rFonts w:asciiTheme="minorHAnsi" w:hAnsiTheme="minorHAnsi" w:cs="Calibri-Bold"/>
          <w:bCs/>
          <w:lang w:val="it-IT"/>
        </w:rPr>
      </w:pPr>
    </w:p>
    <w:p w14:paraId="023380DB" w14:textId="77777777" w:rsidR="00ED4105" w:rsidRPr="00ED4105" w:rsidRDefault="00ED4105" w:rsidP="00ED4105">
      <w:pPr>
        <w:autoSpaceDE w:val="0"/>
        <w:autoSpaceDN w:val="0"/>
        <w:adjustRightInd w:val="0"/>
        <w:spacing w:after="0"/>
        <w:jc w:val="both"/>
        <w:rPr>
          <w:rFonts w:cs="Calibri-Bold"/>
          <w:b/>
          <w:bCs/>
          <w:color w:val="1F497D" w:themeColor="text2"/>
          <w:sz w:val="18"/>
          <w:szCs w:val="18"/>
          <w:lang w:val="it-IT"/>
        </w:rPr>
      </w:pPr>
      <w:r w:rsidRPr="00ED4105">
        <w:rPr>
          <w:rFonts w:cs="Calibri-Bold"/>
          <w:b/>
          <w:bCs/>
          <w:color w:val="1F497D" w:themeColor="text2"/>
          <w:sz w:val="18"/>
          <w:szCs w:val="18"/>
          <w:lang w:val="it-IT"/>
        </w:rPr>
        <w:lastRenderedPageBreak/>
        <w:t>Company Profile Lidl</w:t>
      </w:r>
    </w:p>
    <w:p w14:paraId="0CE2F72D" w14:textId="77777777" w:rsidR="00ED4105" w:rsidRPr="00ED4105" w:rsidRDefault="00ED4105" w:rsidP="00ED4105">
      <w:pPr>
        <w:autoSpaceDE w:val="0"/>
        <w:autoSpaceDN w:val="0"/>
        <w:adjustRightInd w:val="0"/>
        <w:spacing w:after="0"/>
        <w:jc w:val="both"/>
        <w:rPr>
          <w:rFonts w:cs="Calibri-Bold"/>
          <w:b/>
          <w:bCs/>
          <w:sz w:val="18"/>
          <w:szCs w:val="18"/>
          <w:lang w:val="it-IT"/>
        </w:rPr>
      </w:pPr>
    </w:p>
    <w:p w14:paraId="7A3133DE" w14:textId="77777777" w:rsidR="00ED4105" w:rsidRPr="00ED4105" w:rsidRDefault="00ED4105" w:rsidP="00ED4105">
      <w:pPr>
        <w:autoSpaceDE w:val="0"/>
        <w:autoSpaceDN w:val="0"/>
        <w:adjustRightInd w:val="0"/>
        <w:spacing w:after="0"/>
        <w:jc w:val="both"/>
        <w:rPr>
          <w:rFonts w:cs="Calibri-Bold"/>
          <w:sz w:val="18"/>
          <w:szCs w:val="18"/>
          <w:lang w:val="it-IT"/>
        </w:rPr>
      </w:pPr>
      <w:r w:rsidRPr="00ED4105">
        <w:rPr>
          <w:rFonts w:cs="Calibri-Bold"/>
          <w:sz w:val="18"/>
          <w:szCs w:val="18"/>
          <w:lang w:val="it-IT"/>
        </w:rPr>
        <w:t xml:space="preserve">Lidl Italia è una catena di supermercati presente nel Paese dal 1992 che dispone attualmente di una rete di 700 punti vendita riforniti quotidianamente da 11 piattaforme logistiche dislocate sul territorio nazionale, impiegando complessivamente 20.000 collaboratori. L’offerta a scaffale si compone di oltre 3.500 referenze attentamente selezionate, di cui oltre l’80% prodotte in Italia e a marchio proprio per garantire al cliente il miglior rapporto qualità-prezzo. </w:t>
      </w:r>
    </w:p>
    <w:p w14:paraId="4C9FB729" w14:textId="77777777" w:rsidR="00ED4105" w:rsidRPr="00ED4105" w:rsidRDefault="00ED4105" w:rsidP="00ED4105">
      <w:pPr>
        <w:autoSpaceDE w:val="0"/>
        <w:autoSpaceDN w:val="0"/>
        <w:adjustRightInd w:val="0"/>
        <w:spacing w:after="0"/>
        <w:jc w:val="both"/>
        <w:rPr>
          <w:rFonts w:cs="Calibri-Bold"/>
          <w:b/>
          <w:bCs/>
          <w:color w:val="1F497D" w:themeColor="text2"/>
          <w:sz w:val="18"/>
          <w:szCs w:val="18"/>
          <w:lang w:val="it-IT"/>
        </w:rPr>
      </w:pPr>
    </w:p>
    <w:p w14:paraId="264283A0" w14:textId="77777777" w:rsidR="00ED4105" w:rsidRPr="00ED4105" w:rsidRDefault="00ED4105" w:rsidP="00ED4105">
      <w:pPr>
        <w:autoSpaceDE w:val="0"/>
        <w:autoSpaceDN w:val="0"/>
        <w:adjustRightInd w:val="0"/>
        <w:spacing w:after="0"/>
        <w:jc w:val="both"/>
        <w:rPr>
          <w:rFonts w:cs="Calibri-Bold"/>
          <w:b/>
          <w:bCs/>
          <w:color w:val="1F497D" w:themeColor="text2"/>
          <w:sz w:val="18"/>
          <w:szCs w:val="18"/>
          <w:lang w:val="it-IT"/>
        </w:rPr>
      </w:pPr>
      <w:r w:rsidRPr="00ED4105">
        <w:rPr>
          <w:rFonts w:cs="Calibri-Bold"/>
          <w:b/>
          <w:bCs/>
          <w:color w:val="1F497D" w:themeColor="text2"/>
          <w:sz w:val="18"/>
          <w:szCs w:val="18"/>
          <w:lang w:val="it-IT"/>
        </w:rPr>
        <w:t>Contatti per la stampa:</w:t>
      </w:r>
    </w:p>
    <w:p w14:paraId="60C061E5" w14:textId="77777777" w:rsidR="00ED4105" w:rsidRPr="00ED4105" w:rsidRDefault="00ED4105" w:rsidP="00ED4105">
      <w:pPr>
        <w:autoSpaceDE w:val="0"/>
        <w:autoSpaceDN w:val="0"/>
        <w:adjustRightInd w:val="0"/>
        <w:spacing w:after="0"/>
        <w:jc w:val="both"/>
        <w:rPr>
          <w:rFonts w:cs="Calibri-Bold"/>
          <w:sz w:val="18"/>
          <w:szCs w:val="18"/>
          <w:lang w:val="it-IT"/>
        </w:rPr>
      </w:pPr>
      <w:r w:rsidRPr="00ED4105">
        <w:rPr>
          <w:rFonts w:cs="Calibri-Bold"/>
          <w:sz w:val="18"/>
          <w:szCs w:val="18"/>
          <w:lang w:val="it-IT"/>
        </w:rPr>
        <w:t xml:space="preserve">LIDL Italia S.r.l. a socio unico - Ufficio Comunicazione </w:t>
      </w:r>
    </w:p>
    <w:p w14:paraId="4F78870D" w14:textId="77777777" w:rsidR="00ED4105" w:rsidRPr="00ED4105" w:rsidRDefault="00ED4105" w:rsidP="00ED4105">
      <w:pPr>
        <w:autoSpaceDE w:val="0"/>
        <w:autoSpaceDN w:val="0"/>
        <w:adjustRightInd w:val="0"/>
        <w:spacing w:after="0"/>
        <w:jc w:val="both"/>
        <w:rPr>
          <w:rFonts w:cs="Calibri-Bold"/>
          <w:sz w:val="18"/>
          <w:szCs w:val="18"/>
          <w:lang w:val="it-IT"/>
        </w:rPr>
      </w:pPr>
      <w:r w:rsidRPr="00ED4105">
        <w:rPr>
          <w:rFonts w:cs="Calibri-Bold"/>
          <w:sz w:val="18"/>
          <w:szCs w:val="18"/>
          <w:lang w:val="it-IT"/>
        </w:rPr>
        <w:t xml:space="preserve">Via Augusto Ruffo, 36 - 37040 Arcole (VR) </w:t>
      </w:r>
    </w:p>
    <w:p w14:paraId="5DE1D709" w14:textId="77777777" w:rsidR="00ED4105" w:rsidRPr="00ED4105" w:rsidRDefault="00ED4105" w:rsidP="00ED4105">
      <w:pPr>
        <w:autoSpaceDE w:val="0"/>
        <w:autoSpaceDN w:val="0"/>
        <w:adjustRightInd w:val="0"/>
        <w:spacing w:after="0"/>
        <w:jc w:val="both"/>
        <w:rPr>
          <w:rFonts w:cs="Calibri-Bold"/>
          <w:sz w:val="18"/>
          <w:szCs w:val="18"/>
          <w:lang w:val="it-IT"/>
        </w:rPr>
      </w:pPr>
      <w:r w:rsidRPr="00ED4105">
        <w:rPr>
          <w:rFonts w:cs="Calibri-Bold"/>
          <w:sz w:val="18"/>
          <w:szCs w:val="18"/>
          <w:lang w:val="it-IT"/>
        </w:rPr>
        <w:t xml:space="preserve">Tel. 045.6135100 </w:t>
      </w:r>
    </w:p>
    <w:p w14:paraId="3C0361E4" w14:textId="77777777" w:rsidR="00ED4105" w:rsidRPr="00ED4105" w:rsidRDefault="00ED4105" w:rsidP="00ED4105">
      <w:pPr>
        <w:autoSpaceDE w:val="0"/>
        <w:autoSpaceDN w:val="0"/>
        <w:adjustRightInd w:val="0"/>
        <w:spacing w:after="0"/>
        <w:jc w:val="both"/>
        <w:rPr>
          <w:rFonts w:cs="Calibri-Bold"/>
          <w:sz w:val="18"/>
          <w:szCs w:val="18"/>
          <w:lang w:val="it-IT"/>
        </w:rPr>
      </w:pPr>
      <w:r w:rsidRPr="00ED4105">
        <w:rPr>
          <w:rFonts w:cs="Calibri-Bold"/>
          <w:sz w:val="18"/>
          <w:szCs w:val="18"/>
          <w:lang w:val="it-IT"/>
        </w:rPr>
        <w:t xml:space="preserve">E-mail: stampa@lidl.it </w:t>
      </w:r>
    </w:p>
    <w:p w14:paraId="3CE4D552" w14:textId="68CF37B3" w:rsidR="00AA7D6B" w:rsidRPr="00ED4105" w:rsidRDefault="00ED4105" w:rsidP="00ED4105">
      <w:pPr>
        <w:autoSpaceDE w:val="0"/>
        <w:autoSpaceDN w:val="0"/>
        <w:adjustRightInd w:val="0"/>
        <w:spacing w:after="0"/>
        <w:jc w:val="both"/>
        <w:rPr>
          <w:rFonts w:asciiTheme="minorHAnsi" w:hAnsiTheme="minorHAnsi" w:cs="Calibri-Bold"/>
          <w:lang w:val="pt-PT"/>
        </w:rPr>
      </w:pPr>
      <w:r w:rsidRPr="00ED4105">
        <w:rPr>
          <w:rFonts w:cs="Calibri-Bold"/>
          <w:sz w:val="18"/>
          <w:szCs w:val="18"/>
          <w:lang w:val="it-IT"/>
        </w:rPr>
        <w:t>www.lidl.it</w:t>
      </w:r>
    </w:p>
    <w:p w14:paraId="31D87498" w14:textId="77777777" w:rsidR="004F5EFB" w:rsidRPr="00F069AB" w:rsidRDefault="004F5EFB" w:rsidP="006C0E42">
      <w:pPr>
        <w:spacing w:after="120"/>
        <w:rPr>
          <w:rFonts w:cs="Calibri-Bold"/>
          <w:b/>
          <w:bCs/>
          <w:color w:val="1F497D" w:themeColor="text2"/>
          <w:sz w:val="4"/>
          <w:szCs w:val="18"/>
          <w:lang w:val="pt-PT"/>
        </w:rPr>
      </w:pPr>
    </w:p>
    <w:p w14:paraId="57FDC1D6" w14:textId="77777777" w:rsidR="004F5EFB" w:rsidRPr="00F069AB" w:rsidRDefault="004F5EFB" w:rsidP="006C0E42">
      <w:pPr>
        <w:spacing w:after="120"/>
        <w:rPr>
          <w:rFonts w:cs="Calibri-Bold"/>
          <w:b/>
          <w:bCs/>
          <w:color w:val="1F497D" w:themeColor="text2"/>
          <w:sz w:val="4"/>
          <w:szCs w:val="18"/>
          <w:lang w:val="pt-PT"/>
        </w:rPr>
      </w:pPr>
    </w:p>
    <w:p w14:paraId="3D0207AF" w14:textId="77777777" w:rsidR="00910E7D" w:rsidRPr="00F069AB" w:rsidRDefault="00910E7D" w:rsidP="006C0E42">
      <w:pPr>
        <w:spacing w:after="120"/>
        <w:rPr>
          <w:rFonts w:cs="Calibri-Bold"/>
          <w:b/>
          <w:bCs/>
          <w:color w:val="1F497D" w:themeColor="text2"/>
          <w:sz w:val="18"/>
          <w:szCs w:val="18"/>
          <w:lang w:val="pt-PT"/>
        </w:rPr>
      </w:pPr>
    </w:p>
    <w:p w14:paraId="11ED8F5B" w14:textId="77777777" w:rsidR="004F5EFB" w:rsidRPr="00F069AB" w:rsidRDefault="004F5EFB" w:rsidP="004F5EFB">
      <w:pPr>
        <w:jc w:val="both"/>
        <w:rPr>
          <w:sz w:val="18"/>
          <w:szCs w:val="18"/>
          <w:lang w:val="pt-PT"/>
        </w:rPr>
      </w:pPr>
    </w:p>
    <w:sectPr w:rsidR="004F5EFB" w:rsidRPr="00F069AB" w:rsidSect="004F5EFB">
      <w:headerReference w:type="default" r:id="rId11"/>
      <w:footerReference w:type="default" r:id="rId12"/>
      <w:headerReference w:type="first" r:id="rId13"/>
      <w:footerReference w:type="first" r:id="rId14"/>
      <w:pgSz w:w="11906" w:h="16838"/>
      <w:pgMar w:top="2552" w:right="1418" w:bottom="1559"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EECF2" w14:textId="77777777" w:rsidR="00DA566B" w:rsidRDefault="005F447F">
      <w:pPr>
        <w:spacing w:after="0" w:line="240" w:lineRule="auto"/>
      </w:pPr>
      <w:r>
        <w:separator/>
      </w:r>
    </w:p>
  </w:endnote>
  <w:endnote w:type="continuationSeparator" w:id="0">
    <w:p w14:paraId="66021C8E" w14:textId="77777777" w:rsidR="00DA566B" w:rsidRDefault="005F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DBDC5" w14:textId="77777777" w:rsidR="003D467C" w:rsidRPr="003D467C" w:rsidRDefault="005F447F"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62336" behindDoc="0" locked="0" layoutInCell="1" allowOverlap="1" wp14:anchorId="0C70323A" wp14:editId="474394FD">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Gerade Verbindung 47" o:spid="_x0000_s2051" style="mso-width-percent:0;mso-width-relative:margin;mso-wrap-distance-bottom:0;mso-wrap-distance-left:9pt;mso-wrap-distance-right:9pt;mso-wrap-distance-top:0;mso-wrap-style:square;position:absolute;visibility:visible;z-index:251663360" from="-0.6pt,-15.6pt" to="453.2pt,-15.6pt" strokecolor="#003f7b" strokeweight="0.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64384" behindDoc="0" locked="0" layoutInCell="1" allowOverlap="1" wp14:anchorId="06B7976A" wp14:editId="4C386764">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a:solidFill>
                              <a:srgbClr val="FFFFFF"/>
                            </a:solidFill>
                          </a14:hiddenFill>
                        </a:ext>
                        <a:ext uri="{91240B29-F687-4f45-9708-019B960494DF}">
                          <a14:hiddenLine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w="9525">
                            <a:solidFill>
                              <a:srgbClr val="000000"/>
                            </a:solidFill>
                            <a:miter lim="800000"/>
                            <a:headEnd/>
                            <a:tailEnd/>
                          </a14:hiddenLine>
                        </a:ext>
                      </a:extLst>
                    </wps:spPr>
                    <wps:txbx>
                      <w:txbxContent>
                        <w:p w14:paraId="63BD5B97" w14:textId="77777777" w:rsidR="003D467C" w:rsidRPr="00832CB5" w:rsidRDefault="005F447F"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w14:anchorId="06B7976A"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" filled="f" stroked="f">
              <v:textbox inset="0,0,0,0">
                <w:txbxContent>
                  <w:p w14:paraId="63BD5B97" w14:textId="77777777" w:rsidR="003D467C" w:rsidRPr="00832CB5" w:rsidRDefault="005F447F"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979686031"/>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58557" w14:textId="77777777" w:rsidR="004B6791" w:rsidRDefault="005F447F"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70528" behindDoc="0" locked="0" layoutInCell="1" allowOverlap="1" wp14:anchorId="579E7FBC" wp14:editId="76974083">
              <wp:simplePos x="0" y="0"/>
              <wp:positionH relativeFrom="column">
                <wp:posOffset>-112395</wp:posOffset>
              </wp:positionH>
              <wp:positionV relativeFrom="paragraph">
                <wp:posOffset>-143510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Gerade Verbindung 47" o:spid="_x0000_s2055" style="mso-width-percent:0;mso-width-relative:margin;mso-wrap-distance-bottom:0;mso-wrap-distance-left:9pt;mso-wrap-distance-right:9pt;mso-wrap-distance-top:0;mso-wrap-style:square;position:absolute;visibility:visible;z-index:251671552" from="-8.85pt,-11.3pt" to="482.95pt,-11.3pt" strokecolor="#003f7b" strokeweight="0.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72576" behindDoc="0" locked="0" layoutInCell="1" allowOverlap="1" wp14:anchorId="2392CD0A" wp14:editId="51D0BE64">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a:solidFill>
                              <a:srgbClr val="FFFFFF"/>
                            </a:solidFill>
                          </a14:hiddenFill>
                        </a:ext>
                        <a:ext uri="{91240B29-F687-4f45-9708-019B960494DF}">
                          <a14:hiddenLine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w="9525">
                            <a:solidFill>
                              <a:srgbClr val="000000"/>
                            </a:solidFill>
                            <a:miter lim="800000"/>
                            <a:headEnd/>
                            <a:tailEnd/>
                          </a14:hiddenLine>
                        </a:ext>
                      </a:extLst>
                    </wps:spPr>
                    <wps:txbx>
                      <w:txbxContent>
                        <w:p w14:paraId="13759C06" w14:textId="77777777" w:rsidR="004B6791" w:rsidRPr="00832CB5" w:rsidRDefault="005F447F"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wps:wsp>
                </a:graphicData>
              </a:graphic>
              <wp14:sizeRelH relativeFrom="margin">
                <wp14:pctWidth>0</wp14:pctWidth>
              </wp14:sizeRelH>
              <wp14:sizeRelV relativeFrom="margin">
                <wp14:pctHeight>0</wp14:pctHeight>
              </wp14:sizeRelV>
            </wp:anchor>
          </w:drawing>
        </mc:Choice>
        <mc:Fallback>
          <w:pict>
            <v:shapetype w14:anchorId="2392CD0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" filled="f" stroked="f">
              <v:textbox inset="0,0,0,0">
                <w:txbxContent>
                  <w:p w14:paraId="13759C06" w14:textId="77777777" w:rsidR="004B6791" w:rsidRPr="00832CB5" w:rsidRDefault="005F447F"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1546285903"/>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A7D6B">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1542C" w14:textId="77777777" w:rsidR="00DA566B" w:rsidRDefault="005F447F">
      <w:pPr>
        <w:spacing w:after="0" w:line="240" w:lineRule="auto"/>
      </w:pPr>
      <w:r>
        <w:separator/>
      </w:r>
    </w:p>
  </w:footnote>
  <w:footnote w:type="continuationSeparator" w:id="0">
    <w:p w14:paraId="46072AEA" w14:textId="77777777" w:rsidR="00DA566B" w:rsidRDefault="005F4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E12E1" w14:textId="77777777" w:rsidR="003D467C" w:rsidRDefault="005F447F">
    <w:pPr>
      <w:pStyle w:val="Intestazione"/>
    </w:pPr>
    <w:r w:rsidRPr="003D467C">
      <w:rPr>
        <w:noProof/>
        <w:lang w:val="it-IT" w:eastAsia="it-IT"/>
      </w:rPr>
      <mc:AlternateContent>
        <mc:Choice Requires="wps">
          <w:drawing>
            <wp:anchor distT="0" distB="0" distL="114300" distR="114300" simplePos="0" relativeHeight="251658240" behindDoc="0" locked="0" layoutInCell="1" allowOverlap="1" wp14:anchorId="3EC7C2B3" wp14:editId="10852D50">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6" o:spid="_x0000_s2049" style="mso-height-percent:0;mso-height-relative:margin;mso-width-percent:0;mso-width-relative:margin;mso-wrap-distance-bottom:0;mso-wrap-distance-left:9pt;mso-wrap-distance-right:9pt;mso-wrap-distance-top:0;mso-wrap-style:square;position:absolute;visibility:visible;z-index:251659264" from="-1.35pt,58.05pt" to="453.05pt,58.2pt" strokecolor="#003f7b" strokeweight="0.5pt"/>
          </w:pict>
        </mc:Fallback>
      </mc:AlternateContent>
    </w:r>
    <w:r w:rsidRPr="00CE3731">
      <w:rPr>
        <w:noProof/>
        <w:lang w:val="it-IT" w:eastAsia="it-IT"/>
      </w:rPr>
      <w:drawing>
        <wp:anchor distT="0" distB="0" distL="114300" distR="114300" simplePos="0" relativeHeight="251675648" behindDoc="0" locked="0" layoutInCell="1" allowOverlap="1" wp14:anchorId="60281932" wp14:editId="7D5B89C6">
          <wp:simplePos x="0" y="0"/>
          <wp:positionH relativeFrom="column">
            <wp:posOffset>5039137</wp:posOffset>
          </wp:positionH>
          <wp:positionV relativeFrom="paragraph">
            <wp:posOffset>-231297</wp:posOffset>
          </wp:positionV>
          <wp:extent cx="718185" cy="817245"/>
          <wp:effectExtent l="0" t="0" r="5715" b="1905"/>
          <wp:wrapSquare wrapText="bothSides"/>
          <wp:docPr id="24" name="Immagine 2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212296" name="Picture 4" descr="Logo scudetto Italia-new"/>
                  <pic:cNvPicPr>
                    <a:picLocks noChangeAspect="1" noChangeArrowheads="1"/>
                  </pic:cNvPicPr>
                </pic:nvPicPr>
                <pic:blipFill>
                  <a:blip r:embed="rId1"/>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60288" behindDoc="0" locked="0" layoutInCell="1" allowOverlap="1" wp14:anchorId="3BC15F60" wp14:editId="0474B5D4">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a:solidFill>
                              <a:srgbClr val="FFFFFF"/>
                            </a:solidFill>
                          </a14:hiddenFill>
                        </a:ext>
                        <a:ext uri="{91240B29-F687-4f45-9708-019B960494DF}">
                          <a14:hiddenLine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w="9525">
                            <a:solidFill>
                              <a:srgbClr val="000000"/>
                            </a:solidFill>
                            <a:miter lim="800000"/>
                            <a:headEnd/>
                            <a:tailEnd/>
                          </a14:hiddenLine>
                        </a:ext>
                      </a:extLst>
                    </wps:spPr>
                    <wps:txbx>
                      <w:txbxContent>
                        <w:p w14:paraId="5024E04A" w14:textId="77777777" w:rsidR="00FD5386" w:rsidRDefault="005F447F"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31BD482E"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BC15F6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" filled="f" stroked="f">
              <v:textbox inset="0,0,0,0">
                <w:txbxContent>
                  <w:p w14:paraId="5024E04A" w14:textId="77777777" w:rsidR="00FD5386" w:rsidRDefault="005F447F"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31BD482E"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DBB47" w14:textId="77777777" w:rsidR="004B6791" w:rsidRDefault="005F447F" w:rsidP="008C28B4">
    <w:pPr>
      <w:pStyle w:val="Intestazione"/>
    </w:pPr>
    <w:r w:rsidRPr="004B6791">
      <w:rPr>
        <w:noProof/>
        <w:lang w:val="it-IT" w:eastAsia="it-IT"/>
      </w:rPr>
      <mc:AlternateContent>
        <mc:Choice Requires="wps">
          <w:drawing>
            <wp:anchor distT="0" distB="0" distL="114300" distR="114300" simplePos="0" relativeHeight="251666432" behindDoc="0" locked="0" layoutInCell="1" allowOverlap="1" wp14:anchorId="2AE355C6" wp14:editId="6E5E5CBA">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Gerade Verbindung 46" o:spid="_x0000_s2053" style="mso-width-percent:0;mso-width-relative:margin;mso-wrap-distance-bottom:0;mso-wrap-distance-left:9pt;mso-wrap-distance-right:9pt;mso-wrap-distance-top:0;mso-wrap-style:square;position:absolute;visibility:visible;z-index:251667456" from="0.6pt,58.6pt" to="492.4pt,58.6pt" strokecolor="#003f7b" strokeweight="0.5pt"/>
          </w:pict>
        </mc:Fallback>
      </mc:AlternateContent>
    </w:r>
    <w:r w:rsidRPr="00CE3731">
      <w:rPr>
        <w:noProof/>
        <w:lang w:val="it-IT" w:eastAsia="it-IT"/>
      </w:rPr>
      <w:drawing>
        <wp:anchor distT="0" distB="0" distL="114300" distR="114300" simplePos="0" relativeHeight="251674624" behindDoc="0" locked="0" layoutInCell="1" allowOverlap="1" wp14:anchorId="35183692" wp14:editId="7CF24133">
          <wp:simplePos x="0" y="0"/>
          <wp:positionH relativeFrom="column">
            <wp:posOffset>5006291</wp:posOffset>
          </wp:positionH>
          <wp:positionV relativeFrom="paragraph">
            <wp:posOffset>-175104</wp:posOffset>
          </wp:positionV>
          <wp:extent cx="718185" cy="817245"/>
          <wp:effectExtent l="0" t="0" r="5715" b="1905"/>
          <wp:wrapSquare wrapText="bothSides"/>
          <wp:docPr id="25" name="Immagine 25"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02210" name="Picture 4" descr="Logo scudetto Italia-new"/>
                  <pic:cNvPicPr>
                    <a:picLocks noChangeAspect="1" noChangeArrowheads="1"/>
                  </pic:cNvPicPr>
                </pic:nvPicPr>
                <pic:blipFill>
                  <a:blip r:embed="rId1"/>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68480" behindDoc="0" locked="0" layoutInCell="1" allowOverlap="1" wp14:anchorId="74BC2A46" wp14:editId="71AEBD3B">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a:solidFill>
                              <a:srgbClr val="FFFFFF"/>
                            </a:solidFill>
                          </a14:hiddenFill>
                        </a:ext>
                        <a:ext uri="{91240B29-F687-4f45-9708-019B960494DF}">
                          <a14:hiddenLine xmlns:w10="urn:schemas-microsoft-com:office:word" xmlns:w="http://schemas.openxmlformats.org/wordprocessingml/2006/main" xmlns:v="urn:schemas-microsoft-com:vml" xmlns:o="urn:schemas-microsoft-com:office:office" xmlns:mv="urn:schemas-microsoft-com:mac:vml" xmlns:mo="http://schemas.microsoft.com/office/mac/office/2008/main" xmlns:a14="http://schemas.microsoft.com/office/drawing/2010/main" xmlns="" w="9525">
                            <a:solidFill>
                              <a:srgbClr val="000000"/>
                            </a:solidFill>
                            <a:miter lim="800000"/>
                            <a:headEnd/>
                            <a:tailEnd/>
                          </a14:hiddenLine>
                        </a:ext>
                      </a:extLst>
                    </wps:spPr>
                    <wps:txbx>
                      <w:txbxContent>
                        <w:p w14:paraId="3F5DBCAB" w14:textId="77777777" w:rsidR="008C28B4" w:rsidRDefault="005F447F"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0A1BC105" w14:textId="77777777" w:rsidR="00FD5386" w:rsidRPr="000438B9" w:rsidRDefault="00FD5386" w:rsidP="008C28B4">
                          <w:pPr>
                            <w:rPr>
                              <w:color w:val="1F497D" w:themeColor="text2"/>
                              <w:sz w:val="38"/>
                              <w:szCs w:val="38"/>
                            </w:rPr>
                          </w:pPr>
                        </w:p>
                        <w:p w14:paraId="65C8889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BC2A46" id="_x0000_t202" coordsize="21600,21600" o:spt="202" path="m,l,21600r21600,l21600,xe">
              <v:stroke joinstyle="miter"/>
              <v:path gradientshapeok="t" o:connecttype="rect"/>
            </v:shapetype>
            <v:shape id="_x0000_s1028" type="#_x0000_t202" style="position:absolute;margin-left:0;margin-top:60.3pt;width:394.05pt;height:38.8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" filled="f" stroked="f">
              <v:textbox inset="0,0,0,0">
                <w:txbxContent>
                  <w:p w14:paraId="3F5DBCAB" w14:textId="77777777" w:rsidR="008C28B4" w:rsidRDefault="005F447F"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0A1BC105" w14:textId="77777777" w:rsidR="00FD5386" w:rsidRPr="000438B9" w:rsidRDefault="00FD5386" w:rsidP="008C28B4">
                    <w:pPr>
                      <w:rPr>
                        <w:color w:val="1F497D" w:themeColor="text2"/>
                        <w:sz w:val="38"/>
                        <w:szCs w:val="38"/>
                      </w:rPr>
                    </w:pPr>
                  </w:p>
                  <w:p w14:paraId="65C8889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9A0"/>
    <w:rsid w:val="00005B4B"/>
    <w:rsid w:val="0001071C"/>
    <w:rsid w:val="00017AD1"/>
    <w:rsid w:val="00042278"/>
    <w:rsid w:val="000425DF"/>
    <w:rsid w:val="000438B9"/>
    <w:rsid w:val="0007383C"/>
    <w:rsid w:val="000804E6"/>
    <w:rsid w:val="00081A27"/>
    <w:rsid w:val="000914C7"/>
    <w:rsid w:val="00095DF9"/>
    <w:rsid w:val="000A21BD"/>
    <w:rsid w:val="000A2BFE"/>
    <w:rsid w:val="000A5099"/>
    <w:rsid w:val="000C1FE1"/>
    <w:rsid w:val="000C6C42"/>
    <w:rsid w:val="000E6341"/>
    <w:rsid w:val="001103F8"/>
    <w:rsid w:val="0011507B"/>
    <w:rsid w:val="001241B5"/>
    <w:rsid w:val="0013477D"/>
    <w:rsid w:val="00142B4B"/>
    <w:rsid w:val="001435E8"/>
    <w:rsid w:val="001538DA"/>
    <w:rsid w:val="0016672E"/>
    <w:rsid w:val="00171FA8"/>
    <w:rsid w:val="00181A68"/>
    <w:rsid w:val="00194CE1"/>
    <w:rsid w:val="001A0B3F"/>
    <w:rsid w:val="001C2784"/>
    <w:rsid w:val="001C62B1"/>
    <w:rsid w:val="001D47AB"/>
    <w:rsid w:val="001E5219"/>
    <w:rsid w:val="002003B8"/>
    <w:rsid w:val="0020497C"/>
    <w:rsid w:val="002244A1"/>
    <w:rsid w:val="00231D09"/>
    <w:rsid w:val="00232009"/>
    <w:rsid w:val="00232829"/>
    <w:rsid w:val="00244CA2"/>
    <w:rsid w:val="0024740A"/>
    <w:rsid w:val="00251EEE"/>
    <w:rsid w:val="00256E76"/>
    <w:rsid w:val="0026344A"/>
    <w:rsid w:val="002822F1"/>
    <w:rsid w:val="0028454D"/>
    <w:rsid w:val="00292972"/>
    <w:rsid w:val="002A2EA8"/>
    <w:rsid w:val="002A59AF"/>
    <w:rsid w:val="002B09E0"/>
    <w:rsid w:val="002B149C"/>
    <w:rsid w:val="002C6263"/>
    <w:rsid w:val="002E0104"/>
    <w:rsid w:val="002E12F2"/>
    <w:rsid w:val="00305E9D"/>
    <w:rsid w:val="00310E19"/>
    <w:rsid w:val="003160B1"/>
    <w:rsid w:val="003253F5"/>
    <w:rsid w:val="00335032"/>
    <w:rsid w:val="00340E34"/>
    <w:rsid w:val="003415F1"/>
    <w:rsid w:val="003444EB"/>
    <w:rsid w:val="00357905"/>
    <w:rsid w:val="00363AF9"/>
    <w:rsid w:val="00371CBD"/>
    <w:rsid w:val="003747D3"/>
    <w:rsid w:val="003774F6"/>
    <w:rsid w:val="003A5FAA"/>
    <w:rsid w:val="003B0583"/>
    <w:rsid w:val="003B2E94"/>
    <w:rsid w:val="003C0B97"/>
    <w:rsid w:val="003C6067"/>
    <w:rsid w:val="003D467C"/>
    <w:rsid w:val="003D522F"/>
    <w:rsid w:val="003E05B0"/>
    <w:rsid w:val="003E3B9B"/>
    <w:rsid w:val="003F0553"/>
    <w:rsid w:val="003F12D7"/>
    <w:rsid w:val="003F182B"/>
    <w:rsid w:val="00404939"/>
    <w:rsid w:val="0042500D"/>
    <w:rsid w:val="004312C6"/>
    <w:rsid w:val="00444D83"/>
    <w:rsid w:val="004569A0"/>
    <w:rsid w:val="00474EC8"/>
    <w:rsid w:val="0048056B"/>
    <w:rsid w:val="00490EC0"/>
    <w:rsid w:val="004934BF"/>
    <w:rsid w:val="0049612D"/>
    <w:rsid w:val="004B6791"/>
    <w:rsid w:val="004C4073"/>
    <w:rsid w:val="004D30BC"/>
    <w:rsid w:val="004D4E8D"/>
    <w:rsid w:val="004E16C7"/>
    <w:rsid w:val="004E45B2"/>
    <w:rsid w:val="004F5EFB"/>
    <w:rsid w:val="005158F4"/>
    <w:rsid w:val="00534BBF"/>
    <w:rsid w:val="005367C7"/>
    <w:rsid w:val="00537B70"/>
    <w:rsid w:val="00540F70"/>
    <w:rsid w:val="00554AB8"/>
    <w:rsid w:val="00554CC1"/>
    <w:rsid w:val="0055672C"/>
    <w:rsid w:val="0056010E"/>
    <w:rsid w:val="00570620"/>
    <w:rsid w:val="00572298"/>
    <w:rsid w:val="005817EF"/>
    <w:rsid w:val="0059514B"/>
    <w:rsid w:val="005B4521"/>
    <w:rsid w:val="005D1258"/>
    <w:rsid w:val="005D2763"/>
    <w:rsid w:val="005D45CC"/>
    <w:rsid w:val="005E122B"/>
    <w:rsid w:val="005E5D8B"/>
    <w:rsid w:val="005F447F"/>
    <w:rsid w:val="005F7BEA"/>
    <w:rsid w:val="006012D1"/>
    <w:rsid w:val="00613262"/>
    <w:rsid w:val="00632114"/>
    <w:rsid w:val="00640AB1"/>
    <w:rsid w:val="00642205"/>
    <w:rsid w:val="00646F25"/>
    <w:rsid w:val="00662AB8"/>
    <w:rsid w:val="00672E99"/>
    <w:rsid w:val="006947AB"/>
    <w:rsid w:val="006A3BB6"/>
    <w:rsid w:val="006B6497"/>
    <w:rsid w:val="006B7030"/>
    <w:rsid w:val="006B770D"/>
    <w:rsid w:val="006C0E42"/>
    <w:rsid w:val="006D178F"/>
    <w:rsid w:val="006D7F3B"/>
    <w:rsid w:val="006E42C5"/>
    <w:rsid w:val="00705351"/>
    <w:rsid w:val="007060CE"/>
    <w:rsid w:val="007525D7"/>
    <w:rsid w:val="00767921"/>
    <w:rsid w:val="007963C4"/>
    <w:rsid w:val="007B25DA"/>
    <w:rsid w:val="007B4B98"/>
    <w:rsid w:val="007C1315"/>
    <w:rsid w:val="007D53DB"/>
    <w:rsid w:val="007D73AD"/>
    <w:rsid w:val="007E03FE"/>
    <w:rsid w:val="007F247C"/>
    <w:rsid w:val="007F6D48"/>
    <w:rsid w:val="008040D9"/>
    <w:rsid w:val="0081778D"/>
    <w:rsid w:val="0082135E"/>
    <w:rsid w:val="00832CB5"/>
    <w:rsid w:val="00835F47"/>
    <w:rsid w:val="00841983"/>
    <w:rsid w:val="00844D8C"/>
    <w:rsid w:val="0084746E"/>
    <w:rsid w:val="0085370B"/>
    <w:rsid w:val="00865F82"/>
    <w:rsid w:val="0087134D"/>
    <w:rsid w:val="00872CA3"/>
    <w:rsid w:val="00877B4F"/>
    <w:rsid w:val="00877F35"/>
    <w:rsid w:val="008834FB"/>
    <w:rsid w:val="00887485"/>
    <w:rsid w:val="008A4BB3"/>
    <w:rsid w:val="008C18E0"/>
    <w:rsid w:val="008C28B4"/>
    <w:rsid w:val="008D4910"/>
    <w:rsid w:val="008E2CAF"/>
    <w:rsid w:val="008E2F14"/>
    <w:rsid w:val="008E5D01"/>
    <w:rsid w:val="008E6B30"/>
    <w:rsid w:val="008F282E"/>
    <w:rsid w:val="008F3883"/>
    <w:rsid w:val="00904237"/>
    <w:rsid w:val="00910E7D"/>
    <w:rsid w:val="0093165D"/>
    <w:rsid w:val="00933BC4"/>
    <w:rsid w:val="009430F7"/>
    <w:rsid w:val="0095251D"/>
    <w:rsid w:val="00953581"/>
    <w:rsid w:val="009651B2"/>
    <w:rsid w:val="00966FB2"/>
    <w:rsid w:val="0098319A"/>
    <w:rsid w:val="009A15E3"/>
    <w:rsid w:val="009A4B76"/>
    <w:rsid w:val="009B28B2"/>
    <w:rsid w:val="009C4924"/>
    <w:rsid w:val="009D7413"/>
    <w:rsid w:val="009F0BA9"/>
    <w:rsid w:val="00A015C7"/>
    <w:rsid w:val="00A03E5D"/>
    <w:rsid w:val="00A06BA4"/>
    <w:rsid w:val="00A104F0"/>
    <w:rsid w:val="00A10A49"/>
    <w:rsid w:val="00A3265A"/>
    <w:rsid w:val="00A327E7"/>
    <w:rsid w:val="00A4176D"/>
    <w:rsid w:val="00A474BA"/>
    <w:rsid w:val="00A54D40"/>
    <w:rsid w:val="00A83314"/>
    <w:rsid w:val="00A91D97"/>
    <w:rsid w:val="00A96258"/>
    <w:rsid w:val="00A974BF"/>
    <w:rsid w:val="00AA1D78"/>
    <w:rsid w:val="00AA7D6B"/>
    <w:rsid w:val="00AB7F62"/>
    <w:rsid w:val="00AD307B"/>
    <w:rsid w:val="00AD72B9"/>
    <w:rsid w:val="00AE43D2"/>
    <w:rsid w:val="00AE45A5"/>
    <w:rsid w:val="00AF19DF"/>
    <w:rsid w:val="00AF51E2"/>
    <w:rsid w:val="00B24737"/>
    <w:rsid w:val="00B24D9E"/>
    <w:rsid w:val="00B306AF"/>
    <w:rsid w:val="00B4063B"/>
    <w:rsid w:val="00B52658"/>
    <w:rsid w:val="00B62749"/>
    <w:rsid w:val="00B70EB4"/>
    <w:rsid w:val="00B71B56"/>
    <w:rsid w:val="00B74901"/>
    <w:rsid w:val="00B76889"/>
    <w:rsid w:val="00BA4995"/>
    <w:rsid w:val="00BB7A2E"/>
    <w:rsid w:val="00BC26FA"/>
    <w:rsid w:val="00BD16E4"/>
    <w:rsid w:val="00C066BD"/>
    <w:rsid w:val="00C25591"/>
    <w:rsid w:val="00C2608C"/>
    <w:rsid w:val="00C31681"/>
    <w:rsid w:val="00C634F4"/>
    <w:rsid w:val="00C8774D"/>
    <w:rsid w:val="00C90768"/>
    <w:rsid w:val="00C94B5F"/>
    <w:rsid w:val="00CB4E1E"/>
    <w:rsid w:val="00CE2458"/>
    <w:rsid w:val="00CF1A14"/>
    <w:rsid w:val="00D12AAC"/>
    <w:rsid w:val="00D21D61"/>
    <w:rsid w:val="00D22C5C"/>
    <w:rsid w:val="00D36F26"/>
    <w:rsid w:val="00D75220"/>
    <w:rsid w:val="00D7546B"/>
    <w:rsid w:val="00D81571"/>
    <w:rsid w:val="00DA566B"/>
    <w:rsid w:val="00DB5592"/>
    <w:rsid w:val="00DC42AA"/>
    <w:rsid w:val="00DC570A"/>
    <w:rsid w:val="00DC7925"/>
    <w:rsid w:val="00DD0E11"/>
    <w:rsid w:val="00DD1EBB"/>
    <w:rsid w:val="00E07D37"/>
    <w:rsid w:val="00E269C9"/>
    <w:rsid w:val="00E52299"/>
    <w:rsid w:val="00E579D7"/>
    <w:rsid w:val="00E60BDF"/>
    <w:rsid w:val="00E659C4"/>
    <w:rsid w:val="00E6730A"/>
    <w:rsid w:val="00E92C28"/>
    <w:rsid w:val="00EB0559"/>
    <w:rsid w:val="00EB737F"/>
    <w:rsid w:val="00EC4CE1"/>
    <w:rsid w:val="00ED1B20"/>
    <w:rsid w:val="00ED20A6"/>
    <w:rsid w:val="00ED4105"/>
    <w:rsid w:val="00EE77FF"/>
    <w:rsid w:val="00F01203"/>
    <w:rsid w:val="00F069AB"/>
    <w:rsid w:val="00F17DDA"/>
    <w:rsid w:val="00F3072C"/>
    <w:rsid w:val="00F33153"/>
    <w:rsid w:val="00F34479"/>
    <w:rsid w:val="00F5038E"/>
    <w:rsid w:val="00F60B86"/>
    <w:rsid w:val="00F611D2"/>
    <w:rsid w:val="00F676C5"/>
    <w:rsid w:val="00F82965"/>
    <w:rsid w:val="00F84734"/>
    <w:rsid w:val="00F86C6E"/>
    <w:rsid w:val="00F90D0F"/>
    <w:rsid w:val="00F90D85"/>
    <w:rsid w:val="00F9287D"/>
    <w:rsid w:val="00FB4782"/>
    <w:rsid w:val="00FD5386"/>
    <w:rsid w:val="00FD6D03"/>
    <w:rsid w:val="00FE1986"/>
    <w:rsid w:val="00FE2258"/>
    <w:rsid w:val="00FE5E4B"/>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BFBC"/>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4.xml><?xml version="1.0" encoding="utf-8"?>
<ds:datastoreItem xmlns:ds="http://schemas.openxmlformats.org/officeDocument/2006/customXml" ds:itemID="{1185795A-7FFD-4796-9466-051794AF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LAURA FIORINI</cp:lastModifiedBy>
  <cp:revision>14</cp:revision>
  <dcterms:created xsi:type="dcterms:W3CDTF">2021-05-14T09:02:00Z</dcterms:created>
  <dcterms:modified xsi:type="dcterms:W3CDTF">2022-05-30T07:07:00Z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Plato EditorId">
    <vt:lpwstr>e28c8e80-31ce-4825-9193-c6b89b2e66fc</vt:lpwstr>
  </property>
</Properties>
</file>